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8972" w14:textId="77777777" w:rsidR="00B01C54" w:rsidRPr="004C18E0" w:rsidRDefault="00B01C54" w:rsidP="00AA62B8">
      <w:pPr>
        <w:tabs>
          <w:tab w:val="left" w:pos="720"/>
        </w:tabs>
        <w:spacing w:line="360" w:lineRule="atLeast"/>
        <w:jc w:val="center"/>
        <w:rPr>
          <w:b/>
        </w:rPr>
      </w:pPr>
      <w:r w:rsidRPr="004C18E0">
        <w:rPr>
          <w:b/>
          <w:sz w:val="32"/>
          <w:szCs w:val="32"/>
        </w:rPr>
        <w:t>QIU WANG</w:t>
      </w:r>
      <w:r w:rsidR="005258C4" w:rsidRPr="004C18E0">
        <w:rPr>
          <w:b/>
        </w:rPr>
        <w:t xml:space="preserve">     </w:t>
      </w:r>
      <w:r w:rsidR="00AA62B8" w:rsidRPr="004C18E0">
        <w:rPr>
          <w:b/>
        </w:rPr>
        <w:t>Ph.D.   Associate Professor</w:t>
      </w:r>
    </w:p>
    <w:p w14:paraId="7BD1B706" w14:textId="77777777" w:rsidR="00AA62B8" w:rsidRPr="004C18E0" w:rsidRDefault="00AA62B8" w:rsidP="005258C4">
      <w:pPr>
        <w:jc w:val="center"/>
        <w:rPr>
          <w:b/>
        </w:rPr>
        <w:sectPr w:rsidR="00AA62B8" w:rsidRPr="004C18E0" w:rsidSect="00481CF2">
          <w:headerReference w:type="default" r:id="rId8"/>
          <w:pgSz w:w="12240" w:h="15840"/>
          <w:pgMar w:top="1440" w:right="1260" w:bottom="1440" w:left="1260" w:header="720" w:footer="720" w:gutter="0"/>
          <w:pgNumType w:start="1"/>
          <w:cols w:space="720"/>
          <w:docGrid w:linePitch="360"/>
        </w:sectPr>
      </w:pPr>
    </w:p>
    <w:p w14:paraId="37674E80" w14:textId="77777777" w:rsidR="00B523ED" w:rsidRPr="004C18E0" w:rsidRDefault="00B523ED" w:rsidP="000730A1">
      <w:pPr>
        <w:tabs>
          <w:tab w:val="left" w:pos="720"/>
        </w:tabs>
        <w:spacing w:line="360" w:lineRule="atLeast"/>
        <w:jc w:val="center"/>
      </w:pPr>
      <w:r w:rsidRPr="004C18E0">
        <w:t>Measurement and Research Methodology</w:t>
      </w:r>
    </w:p>
    <w:p w14:paraId="113B5EF1" w14:textId="77777777" w:rsidR="00B523ED" w:rsidRPr="004C18E0" w:rsidRDefault="00B523ED" w:rsidP="000730A1">
      <w:pPr>
        <w:spacing w:line="360" w:lineRule="atLeast"/>
        <w:ind w:left="720"/>
        <w:jc w:val="center"/>
      </w:pPr>
      <w:r w:rsidRPr="004C18E0">
        <w:t>Department of Higher Education</w:t>
      </w:r>
    </w:p>
    <w:p w14:paraId="2DB6003F" w14:textId="77777777" w:rsidR="00B01C54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 xml:space="preserve">School of Education </w:t>
      </w:r>
    </w:p>
    <w:p w14:paraId="3A34294F" w14:textId="77777777" w:rsidR="00AA62B8" w:rsidRPr="004C18E0" w:rsidRDefault="003E5916" w:rsidP="00AA62B8">
      <w:pPr>
        <w:tabs>
          <w:tab w:val="left" w:pos="720"/>
        </w:tabs>
        <w:spacing w:line="360" w:lineRule="atLeast"/>
        <w:jc w:val="center"/>
      </w:pPr>
      <w:r w:rsidRPr="004C18E0">
        <w:t>Department of Mathematics</w:t>
      </w:r>
      <w:r w:rsidR="00AA62B8" w:rsidRPr="004C18E0">
        <w:t xml:space="preserve"> </w:t>
      </w:r>
    </w:p>
    <w:p w14:paraId="7E218CEB" w14:textId="77777777" w:rsidR="00B01C54" w:rsidRPr="004C18E0" w:rsidRDefault="00AA62B8" w:rsidP="00AA62B8">
      <w:pPr>
        <w:tabs>
          <w:tab w:val="left" w:pos="720"/>
        </w:tabs>
        <w:spacing w:line="360" w:lineRule="atLeast"/>
        <w:jc w:val="center"/>
      </w:pPr>
      <w:r w:rsidRPr="004C18E0">
        <w:t>Applied Statistics Program (Affiliated Faculty)</w:t>
      </w:r>
    </w:p>
    <w:p w14:paraId="68280FAD" w14:textId="77777777" w:rsidR="00B523ED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 xml:space="preserve">350 Huntington Hall </w:t>
      </w:r>
    </w:p>
    <w:p w14:paraId="63EE46DF" w14:textId="77777777" w:rsidR="00B523ED" w:rsidRPr="004C18E0" w:rsidRDefault="00B523ED" w:rsidP="000730A1">
      <w:pPr>
        <w:tabs>
          <w:tab w:val="left" w:pos="720"/>
        </w:tabs>
        <w:spacing w:line="360" w:lineRule="atLeast"/>
        <w:jc w:val="center"/>
      </w:pPr>
      <w:r w:rsidRPr="004C18E0">
        <w:t>Syracuse University</w:t>
      </w:r>
    </w:p>
    <w:p w14:paraId="4721CFD9" w14:textId="77777777" w:rsidR="00B01C54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>Syracuse, NY 13244</w:t>
      </w:r>
    </w:p>
    <w:p w14:paraId="772F94D1" w14:textId="77777777" w:rsidR="00B523ED" w:rsidRPr="004C18E0" w:rsidRDefault="00DB7ED1" w:rsidP="000730A1">
      <w:pPr>
        <w:tabs>
          <w:tab w:val="left" w:pos="720"/>
        </w:tabs>
        <w:spacing w:line="360" w:lineRule="atLeast"/>
        <w:jc w:val="center"/>
      </w:pPr>
      <w:hyperlink r:id="rId9" w:history="1">
        <w:r w:rsidR="00B523ED" w:rsidRPr="004C18E0">
          <w:rPr>
            <w:rStyle w:val="Hyperlink"/>
          </w:rPr>
          <w:t>wangqiu@syr.edu</w:t>
        </w:r>
      </w:hyperlink>
    </w:p>
    <w:p w14:paraId="776CFFB9" w14:textId="77777777" w:rsidR="00B523ED" w:rsidRPr="004C18E0" w:rsidRDefault="000B1615" w:rsidP="000730A1">
      <w:pPr>
        <w:tabs>
          <w:tab w:val="left" w:pos="720"/>
        </w:tabs>
        <w:spacing w:line="360" w:lineRule="atLeast"/>
        <w:jc w:val="center"/>
      </w:pPr>
      <w:r w:rsidRPr="004C18E0">
        <w:t>Office Phone:</w:t>
      </w:r>
      <w:r w:rsidR="00B523ED" w:rsidRPr="004C18E0">
        <w:t xml:space="preserve"> (315) 443-4763</w:t>
      </w:r>
    </w:p>
    <w:p w14:paraId="2B9B4855" w14:textId="77777777" w:rsidR="00B01C54" w:rsidRPr="004C18E0" w:rsidRDefault="00B01C54" w:rsidP="00BF38A7">
      <w:pPr>
        <w:spacing w:line="360" w:lineRule="atLeast"/>
        <w:sectPr w:rsidR="00B01C54" w:rsidRPr="004C18E0" w:rsidSect="00AA62B8">
          <w:type w:val="continuous"/>
          <w:pgSz w:w="12240" w:h="15840"/>
          <w:pgMar w:top="1440" w:right="1260" w:bottom="1440" w:left="1260" w:header="720" w:footer="720" w:gutter="0"/>
          <w:pgNumType w:start="1"/>
          <w:cols w:num="2" w:space="180"/>
          <w:docGrid w:linePitch="360"/>
        </w:sectPr>
      </w:pPr>
    </w:p>
    <w:p w14:paraId="7F329C8C" w14:textId="77777777" w:rsidR="00AA62B8" w:rsidRPr="004C18E0" w:rsidRDefault="00D4396F" w:rsidP="00D4396F">
      <w:pPr>
        <w:spacing w:line="360" w:lineRule="atLeast"/>
        <w:jc w:val="center"/>
        <w:rPr>
          <w:bCs/>
          <w:smallCaps/>
        </w:rPr>
      </w:pPr>
      <w:r w:rsidRPr="004C18E0">
        <w:rPr>
          <w:bCs/>
          <w:smallCaps/>
        </w:rPr>
        <w:t>https://orcid.org/0000-0003-1635-8050</w:t>
      </w:r>
    </w:p>
    <w:p w14:paraId="53ACA57D" w14:textId="77777777" w:rsidR="00B523ED" w:rsidRPr="004C18E0" w:rsidRDefault="00B523ED" w:rsidP="005B39F7">
      <w:pPr>
        <w:spacing w:line="360" w:lineRule="atLeast"/>
        <w:rPr>
          <w:b/>
          <w:bCs/>
          <w:smallCaps/>
        </w:rPr>
      </w:pPr>
      <w:r w:rsidRPr="004C18E0">
        <w:rPr>
          <w:b/>
          <w:bCs/>
          <w:smallCaps/>
        </w:rPr>
        <w:t>E</w:t>
      </w:r>
      <w:r w:rsidRPr="004C18E0">
        <w:rPr>
          <w:b/>
          <w:bCs/>
        </w:rPr>
        <w:t>ducation</w:t>
      </w:r>
    </w:p>
    <w:p w14:paraId="2155855A" w14:textId="77777777" w:rsidR="00B523ED" w:rsidRPr="004C18E0" w:rsidRDefault="00B523ED" w:rsidP="005B39F7">
      <w:pPr>
        <w:spacing w:line="360" w:lineRule="atLeast"/>
        <w:ind w:left="720"/>
      </w:pPr>
      <w:r w:rsidRPr="004C18E0">
        <w:t>Ph.D.  2010, Michigan State University</w:t>
      </w:r>
    </w:p>
    <w:p w14:paraId="68E99879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Counseling, Educational Psychology and Special Education</w:t>
      </w:r>
    </w:p>
    <w:p w14:paraId="648B3E6F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           Major: </w:t>
      </w:r>
      <w:r w:rsidRPr="004C18E0">
        <w:rPr>
          <w:b/>
          <w:bCs/>
        </w:rPr>
        <w:t>Statistics</w:t>
      </w:r>
      <w:r w:rsidRPr="004C18E0">
        <w:t xml:space="preserve">     Minor: </w:t>
      </w:r>
      <w:r w:rsidRPr="004C18E0">
        <w:rPr>
          <w:b/>
          <w:bCs/>
        </w:rPr>
        <w:t>Measurement</w:t>
      </w:r>
    </w:p>
    <w:p w14:paraId="4CE7186B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           Program: </w:t>
      </w:r>
      <w:r w:rsidRPr="004C18E0">
        <w:rPr>
          <w:b/>
          <w:bCs/>
        </w:rPr>
        <w:t xml:space="preserve">Measurement and Quantitative Methods       </w:t>
      </w:r>
    </w:p>
    <w:p w14:paraId="58A09085" w14:textId="77777777" w:rsidR="00B523ED" w:rsidRPr="004C18E0" w:rsidRDefault="00B523ED" w:rsidP="005B39F7">
      <w:pPr>
        <w:spacing w:line="360" w:lineRule="atLeast"/>
        <w:ind w:left="720"/>
      </w:pPr>
      <w:r w:rsidRPr="004C18E0">
        <w:t>M.S.  2004, Michigan State University</w:t>
      </w:r>
    </w:p>
    <w:p w14:paraId="22D51B61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Statistics and Probability</w:t>
      </w:r>
    </w:p>
    <w:p w14:paraId="648822A4" w14:textId="77777777" w:rsidR="00B523ED" w:rsidRPr="004C18E0" w:rsidRDefault="00B523ED" w:rsidP="005B39F7">
      <w:pPr>
        <w:spacing w:line="360" w:lineRule="atLeast"/>
        <w:ind w:left="1440"/>
      </w:pPr>
      <w:r w:rsidRPr="004C18E0">
        <w:t xml:space="preserve">Program:  </w:t>
      </w:r>
      <w:r w:rsidRPr="004C18E0">
        <w:rPr>
          <w:b/>
          <w:bCs/>
        </w:rPr>
        <w:t>Applied Statistics</w:t>
      </w:r>
    </w:p>
    <w:p w14:paraId="55A5D594" w14:textId="77777777" w:rsidR="00B523ED" w:rsidRPr="004C18E0" w:rsidRDefault="00B523ED" w:rsidP="005B39F7">
      <w:pPr>
        <w:spacing w:line="360" w:lineRule="atLeast"/>
        <w:ind w:left="720"/>
      </w:pPr>
      <w:r w:rsidRPr="004C18E0">
        <w:t>M.A. 1999, Peking University, China</w:t>
      </w:r>
    </w:p>
    <w:p w14:paraId="55FF6D19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Psychology</w:t>
      </w:r>
    </w:p>
    <w:p w14:paraId="43094C39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</w:t>
      </w:r>
      <w:r w:rsidRPr="004C18E0">
        <w:tab/>
        <w:t xml:space="preserve">Program: </w:t>
      </w:r>
      <w:r w:rsidRPr="004C18E0">
        <w:rPr>
          <w:b/>
          <w:bCs/>
        </w:rPr>
        <w:t>Experimental Psychology</w:t>
      </w:r>
      <w:r w:rsidRPr="004C18E0">
        <w:t xml:space="preserve">  </w:t>
      </w:r>
    </w:p>
    <w:p w14:paraId="56BDEF03" w14:textId="77777777" w:rsidR="00B523ED" w:rsidRPr="004C18E0" w:rsidRDefault="00B523ED" w:rsidP="005B39F7">
      <w:pPr>
        <w:spacing w:line="360" w:lineRule="atLeast"/>
        <w:ind w:left="720"/>
      </w:pPr>
      <w:r w:rsidRPr="004C18E0">
        <w:t>B.A. 1993, Henan University, China</w:t>
      </w:r>
    </w:p>
    <w:p w14:paraId="4F872ACB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Education</w:t>
      </w:r>
    </w:p>
    <w:p w14:paraId="0F818C62" w14:textId="77777777" w:rsidR="00B523ED" w:rsidRPr="004C18E0" w:rsidRDefault="00B523ED" w:rsidP="005B39F7">
      <w:pPr>
        <w:spacing w:line="360" w:lineRule="atLeast"/>
        <w:ind w:left="720"/>
        <w:rPr>
          <w:b/>
          <w:bCs/>
        </w:rPr>
      </w:pPr>
      <w:r w:rsidRPr="004C18E0">
        <w:t xml:space="preserve"> </w:t>
      </w:r>
      <w:r w:rsidRPr="004C18E0">
        <w:tab/>
        <w:t xml:space="preserve">Major: </w:t>
      </w:r>
      <w:r w:rsidRPr="004C18E0">
        <w:rPr>
          <w:b/>
          <w:bCs/>
        </w:rPr>
        <w:t xml:space="preserve">Psychology </w:t>
      </w:r>
    </w:p>
    <w:p w14:paraId="77F34EE2" w14:textId="77777777" w:rsidR="002A63B7" w:rsidRPr="004C18E0" w:rsidRDefault="002A63B7" w:rsidP="00430A26">
      <w:pPr>
        <w:tabs>
          <w:tab w:val="left" w:pos="2520"/>
        </w:tabs>
        <w:spacing w:line="360" w:lineRule="atLeast"/>
        <w:rPr>
          <w:b/>
          <w:bCs/>
          <w:smallCaps/>
        </w:rPr>
      </w:pPr>
      <w:bookmarkStart w:id="0" w:name="WorkingExperiences"/>
      <w:bookmarkEnd w:id="0"/>
    </w:p>
    <w:p w14:paraId="4C2638A6" w14:textId="77777777" w:rsidR="00B523ED" w:rsidRPr="004C18E0" w:rsidRDefault="00B523ED" w:rsidP="00430A26">
      <w:pPr>
        <w:tabs>
          <w:tab w:val="left" w:pos="2520"/>
        </w:tabs>
        <w:spacing w:line="360" w:lineRule="atLeast"/>
        <w:rPr>
          <w:b/>
          <w:bCs/>
        </w:rPr>
      </w:pPr>
      <w:r w:rsidRPr="004C18E0">
        <w:rPr>
          <w:b/>
          <w:bCs/>
          <w:smallCaps/>
        </w:rPr>
        <w:t>W</w:t>
      </w:r>
      <w:r w:rsidRPr="004C18E0">
        <w:rPr>
          <w:b/>
          <w:bCs/>
        </w:rPr>
        <w:t xml:space="preserve">ork </w:t>
      </w:r>
      <w:r w:rsidRPr="004C18E0">
        <w:rPr>
          <w:b/>
          <w:bCs/>
          <w:smallCaps/>
        </w:rPr>
        <w:t>E</w:t>
      </w:r>
      <w:r w:rsidRPr="004C18E0">
        <w:rPr>
          <w:b/>
          <w:bCs/>
        </w:rPr>
        <w:t>xperiences</w:t>
      </w:r>
      <w:r w:rsidR="00430A26" w:rsidRPr="004C18E0">
        <w:rPr>
          <w:b/>
          <w:bCs/>
        </w:rPr>
        <w:tab/>
      </w:r>
    </w:p>
    <w:p w14:paraId="71581E94" w14:textId="77777777" w:rsidR="00767EE5" w:rsidRPr="004C18E0" w:rsidRDefault="00767EE5" w:rsidP="002A63B7">
      <w:pPr>
        <w:spacing w:line="360" w:lineRule="atLeast"/>
        <w:ind w:left="720"/>
      </w:pPr>
      <w:r w:rsidRPr="004C18E0">
        <w:t>2018-2019</w:t>
      </w:r>
      <w:r w:rsidRPr="004C18E0">
        <w:tab/>
        <w:t>Distinguished Professor, East China Normal University, China</w:t>
      </w:r>
    </w:p>
    <w:p w14:paraId="5C9A11A5" w14:textId="77777777" w:rsidR="009A100C" w:rsidRPr="004C18E0" w:rsidRDefault="009A100C" w:rsidP="002A63B7">
      <w:pPr>
        <w:spacing w:line="360" w:lineRule="atLeast"/>
        <w:ind w:left="720"/>
      </w:pPr>
      <w:r w:rsidRPr="004C18E0">
        <w:t>2017-present</w:t>
      </w:r>
      <w:r w:rsidRPr="004C18E0">
        <w:tab/>
        <w:t xml:space="preserve">Associate Professor, Syracuse University </w:t>
      </w:r>
    </w:p>
    <w:p w14:paraId="1DA3C6C7" w14:textId="77777777" w:rsidR="00B523ED" w:rsidRPr="004C18E0" w:rsidRDefault="00B523ED" w:rsidP="002A63B7">
      <w:pPr>
        <w:spacing w:line="360" w:lineRule="atLeast"/>
        <w:ind w:left="720"/>
      </w:pPr>
      <w:r w:rsidRPr="004C18E0">
        <w:t>2011-</w:t>
      </w:r>
      <w:r w:rsidR="002A63B7" w:rsidRPr="004C18E0">
        <w:t xml:space="preserve"> </w:t>
      </w:r>
      <w:r w:rsidR="009A100C" w:rsidRPr="004C18E0">
        <w:t>2016</w:t>
      </w:r>
      <w:r w:rsidR="002A63B7" w:rsidRPr="004C18E0">
        <w:tab/>
        <w:t xml:space="preserve">Assistant Professor, </w:t>
      </w:r>
      <w:r w:rsidRPr="004C18E0">
        <w:t>Syracuse University</w:t>
      </w:r>
      <w:r w:rsidR="002A63B7" w:rsidRPr="004C18E0">
        <w:t xml:space="preserve"> </w:t>
      </w:r>
    </w:p>
    <w:p w14:paraId="2F0D7FFC" w14:textId="77777777" w:rsidR="00B523ED" w:rsidRPr="004C18E0" w:rsidRDefault="00B523ED" w:rsidP="002A63B7">
      <w:pPr>
        <w:spacing w:line="360" w:lineRule="atLeast"/>
        <w:ind w:left="720"/>
      </w:pPr>
      <w:r w:rsidRPr="004C18E0">
        <w:t>2010-2011</w:t>
      </w:r>
      <w:r w:rsidRPr="004C18E0">
        <w:tab/>
      </w:r>
      <w:r w:rsidR="002A63B7" w:rsidRPr="004C18E0">
        <w:t xml:space="preserve">Assistant Professor, </w:t>
      </w:r>
      <w:r w:rsidRPr="004C18E0">
        <w:t>Purdue University</w:t>
      </w:r>
    </w:p>
    <w:p w14:paraId="33F3A929" w14:textId="77777777" w:rsidR="00B523ED" w:rsidRPr="004C18E0" w:rsidRDefault="00B523ED" w:rsidP="002A63B7">
      <w:pPr>
        <w:spacing w:line="360" w:lineRule="atLeast"/>
        <w:ind w:left="720"/>
        <w:rPr>
          <w:b/>
          <w:bCs/>
        </w:rPr>
      </w:pPr>
      <w:r w:rsidRPr="004C18E0">
        <w:t>2006-2010</w:t>
      </w:r>
      <w:r w:rsidRPr="004C18E0">
        <w:tab/>
      </w:r>
      <w:r w:rsidR="002A63B7" w:rsidRPr="004C18E0">
        <w:t>Teaching/</w:t>
      </w:r>
      <w:r w:rsidR="00283BE2" w:rsidRPr="004C18E0">
        <w:t>Research Assistant, Instructor,</w:t>
      </w:r>
      <w:r w:rsidR="002A63B7" w:rsidRPr="004C18E0">
        <w:t xml:space="preserve"> </w:t>
      </w:r>
      <w:r w:rsidRPr="004C18E0">
        <w:t>Michigan State University</w:t>
      </w:r>
    </w:p>
    <w:p w14:paraId="25AD4FBB" w14:textId="77777777" w:rsidR="00B523ED" w:rsidRPr="004C18E0" w:rsidRDefault="00B523ED" w:rsidP="002A63B7">
      <w:pPr>
        <w:spacing w:line="360" w:lineRule="atLeast"/>
        <w:ind w:left="720"/>
      </w:pPr>
      <w:r w:rsidRPr="004C18E0">
        <w:t>2004-2006</w:t>
      </w:r>
      <w:r w:rsidRPr="004C18E0">
        <w:tab/>
      </w:r>
      <w:r w:rsidR="003A1CDA" w:rsidRPr="004C18E0">
        <w:t>Teaching/Research Assistant</w:t>
      </w:r>
      <w:r w:rsidR="002A63B7" w:rsidRPr="004C18E0">
        <w:t xml:space="preserve">, </w:t>
      </w:r>
      <w:r w:rsidRPr="004C18E0">
        <w:t>Florida State University</w:t>
      </w:r>
    </w:p>
    <w:p w14:paraId="04D87781" w14:textId="77777777" w:rsidR="00B523ED" w:rsidRPr="004C18E0" w:rsidRDefault="00B523ED" w:rsidP="002A63B7">
      <w:pPr>
        <w:spacing w:line="360" w:lineRule="atLeast"/>
        <w:ind w:left="720"/>
      </w:pPr>
      <w:r w:rsidRPr="004C18E0">
        <w:t>2002-2004</w:t>
      </w:r>
      <w:r w:rsidRPr="004C18E0">
        <w:tab/>
        <w:t>Research Assistant, Michigan State University</w:t>
      </w:r>
    </w:p>
    <w:p w14:paraId="7F6D36AC" w14:textId="77777777" w:rsidR="00B523ED" w:rsidRPr="004C18E0" w:rsidRDefault="00B523ED" w:rsidP="002A63B7">
      <w:pPr>
        <w:spacing w:line="360" w:lineRule="atLeast"/>
        <w:ind w:left="720"/>
      </w:pPr>
      <w:r w:rsidRPr="004C18E0">
        <w:t>1998 - 2000</w:t>
      </w:r>
      <w:r w:rsidRPr="004C18E0">
        <w:tab/>
        <w:t>Lecturer, Tsinghua University, China.</w:t>
      </w:r>
    </w:p>
    <w:p w14:paraId="1BD76823" w14:textId="77777777" w:rsidR="00B523ED" w:rsidRPr="004C18E0" w:rsidRDefault="00B523ED" w:rsidP="002A63B7">
      <w:pPr>
        <w:spacing w:line="360" w:lineRule="atLeast"/>
        <w:ind w:left="720"/>
      </w:pPr>
      <w:r w:rsidRPr="004C18E0">
        <w:t>1996-1999</w:t>
      </w:r>
      <w:r w:rsidRPr="004C18E0">
        <w:tab/>
        <w:t>Research Assistant, Peking University, China</w:t>
      </w:r>
    </w:p>
    <w:p w14:paraId="31C2BFBD" w14:textId="77777777" w:rsidR="00B523ED" w:rsidRPr="004C18E0" w:rsidRDefault="00B523ED" w:rsidP="002A63B7">
      <w:pPr>
        <w:spacing w:line="360" w:lineRule="atLeast"/>
        <w:ind w:left="720"/>
      </w:pPr>
      <w:r w:rsidRPr="004C18E0">
        <w:t>1993-1996</w:t>
      </w:r>
      <w:r w:rsidRPr="004C18E0">
        <w:tab/>
        <w:t>Lecturer, Luoyang Teachers’ College, China</w:t>
      </w:r>
    </w:p>
    <w:p w14:paraId="174271E8" w14:textId="77777777" w:rsidR="006A7A5D" w:rsidRPr="004C18E0" w:rsidRDefault="006A7A5D" w:rsidP="002A63B7">
      <w:pPr>
        <w:spacing w:line="360" w:lineRule="atLeast"/>
        <w:ind w:left="720"/>
      </w:pPr>
    </w:p>
    <w:p w14:paraId="6B188641" w14:textId="77777777" w:rsidR="006A7A5D" w:rsidRPr="004C18E0" w:rsidRDefault="006A7A5D" w:rsidP="006A7A5D">
      <w:pPr>
        <w:spacing w:after="120" w:line="360" w:lineRule="atLeast"/>
        <w:rPr>
          <w:b/>
          <w:bCs/>
        </w:rPr>
      </w:pPr>
      <w:r w:rsidRPr="004C18E0">
        <w:rPr>
          <w:b/>
          <w:bCs/>
        </w:rPr>
        <w:t>Research Methodology</w:t>
      </w:r>
      <w:r w:rsidR="00136D3B" w:rsidRPr="004C18E0">
        <w:rPr>
          <w:b/>
          <w:bCs/>
        </w:rPr>
        <w:t xml:space="preserve"> and Applied Statistics</w:t>
      </w:r>
      <w:r w:rsidRPr="004C18E0">
        <w:rPr>
          <w:b/>
          <w:bCs/>
        </w:rPr>
        <w:t xml:space="preserve"> Courses (2008-present):</w:t>
      </w:r>
    </w:p>
    <w:p w14:paraId="26E35590" w14:textId="77777777" w:rsidR="006A7A5D" w:rsidRPr="004C18E0" w:rsidRDefault="006A7A5D" w:rsidP="006A7A5D">
      <w:pPr>
        <w:spacing w:line="360" w:lineRule="atLeast"/>
        <w:ind w:left="1440" w:hanging="720"/>
      </w:pPr>
      <w:r w:rsidRPr="004C18E0">
        <w:lastRenderedPageBreak/>
        <w:t>2011-Present</w:t>
      </w:r>
      <w:r w:rsidRPr="004C18E0">
        <w:tab/>
        <w:t>School of Education, Syracuse University</w:t>
      </w:r>
    </w:p>
    <w:p w14:paraId="7A564927" w14:textId="77777777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bookmarkStart w:id="1" w:name="_Hlk48120585"/>
      <w:r w:rsidRPr="004C18E0">
        <w:t>EDU 616 Understanding Educational Research</w:t>
      </w:r>
    </w:p>
    <w:p w14:paraId="5B41672F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647 Statistical Thinking &amp; Applications</w:t>
      </w:r>
    </w:p>
    <w:p w14:paraId="77206664" w14:textId="77777777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737 Quantitative Research Design</w:t>
      </w:r>
    </w:p>
    <w:p w14:paraId="3104EEE2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791 Advanced Seminar in Quantitative Research Methods</w:t>
      </w:r>
    </w:p>
    <w:p w14:paraId="254D24F3" w14:textId="5E2B9FD8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EDU 886 Multivariate Research Methods </w:t>
      </w:r>
    </w:p>
    <w:p w14:paraId="1B8F57BF" w14:textId="77777777" w:rsidR="006A7A5D" w:rsidRPr="004C18E0" w:rsidRDefault="00FD5EDE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EDU </w:t>
      </w:r>
      <w:r w:rsidR="006A7A5D" w:rsidRPr="004C18E0">
        <w:t xml:space="preserve">888 Structural Equation Modeling/Factor Analysis </w:t>
      </w:r>
    </w:p>
    <w:bookmarkEnd w:id="1"/>
    <w:p w14:paraId="6525E937" w14:textId="77777777" w:rsidR="006A7A5D" w:rsidRPr="004C18E0" w:rsidRDefault="006A7A5D" w:rsidP="006A7A5D">
      <w:pPr>
        <w:spacing w:line="360" w:lineRule="atLeast"/>
        <w:ind w:left="2880"/>
      </w:pPr>
    </w:p>
    <w:p w14:paraId="7A70D0F9" w14:textId="77777777" w:rsidR="006A7A5D" w:rsidRPr="004C18E0" w:rsidRDefault="006A7A5D" w:rsidP="006A7A5D">
      <w:pPr>
        <w:spacing w:line="360" w:lineRule="atLeast"/>
        <w:ind w:left="1440" w:hanging="720"/>
      </w:pPr>
      <w:r w:rsidRPr="004C18E0">
        <w:t>2010-2011</w:t>
      </w:r>
      <w:r w:rsidRPr="004C18E0">
        <w:tab/>
        <w:t>College of Education, Purdue University</w:t>
      </w:r>
    </w:p>
    <w:p w14:paraId="550DD32C" w14:textId="77777777" w:rsidR="0075374A" w:rsidRPr="004C18E0" w:rsidRDefault="0075374A" w:rsidP="0075374A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EDPS 531 Introduction to Educational Measurement and Evaluation </w:t>
      </w:r>
    </w:p>
    <w:p w14:paraId="0E6B1C6C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EDPS 630 Research Procedures in Education</w:t>
      </w:r>
    </w:p>
    <w:p w14:paraId="3E2E221E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EDPS 638 Factor Analysis </w:t>
      </w:r>
    </w:p>
    <w:p w14:paraId="0ADFAC4C" w14:textId="77777777" w:rsidR="006A7A5D" w:rsidRPr="004C18E0" w:rsidRDefault="006A7A5D" w:rsidP="006A7A5D">
      <w:pPr>
        <w:pStyle w:val="ListParagraph"/>
        <w:numPr>
          <w:ilvl w:val="1"/>
          <w:numId w:val="24"/>
        </w:numPr>
        <w:spacing w:before="240" w:line="360" w:lineRule="atLeast"/>
      </w:pPr>
      <w:r w:rsidRPr="004C18E0">
        <w:t>College of Education, Michigan State University</w:t>
      </w:r>
    </w:p>
    <w:p w14:paraId="41E19974" w14:textId="77777777" w:rsidR="006A7A5D" w:rsidRPr="004C18E0" w:rsidRDefault="006A7A5D" w:rsidP="006A7A5D">
      <w:pPr>
        <w:numPr>
          <w:ilvl w:val="0"/>
          <w:numId w:val="6"/>
        </w:numPr>
        <w:spacing w:line="360" w:lineRule="atLeast"/>
      </w:pPr>
      <w:r w:rsidRPr="004C18E0">
        <w:t xml:space="preserve">CEP933 Quantitative Methods in Educational Research </w:t>
      </w:r>
    </w:p>
    <w:p w14:paraId="06C8D9AD" w14:textId="77777777" w:rsidR="006A7A5D" w:rsidRPr="004C18E0" w:rsidRDefault="006A7A5D" w:rsidP="006A7A5D">
      <w:pPr>
        <w:numPr>
          <w:ilvl w:val="0"/>
          <w:numId w:val="6"/>
        </w:numPr>
        <w:spacing w:line="360" w:lineRule="atLeast"/>
      </w:pPr>
      <w:r w:rsidRPr="004C18E0">
        <w:t xml:space="preserve">CEP935 Multivariate Data Analysis II- Hierarchical Linear Model </w:t>
      </w:r>
    </w:p>
    <w:p w14:paraId="62536FDA" w14:textId="77777777" w:rsidR="00283BE2" w:rsidRPr="004C18E0" w:rsidRDefault="00283BE2" w:rsidP="00283BE2">
      <w:pPr>
        <w:spacing w:line="360" w:lineRule="atLeast"/>
        <w:rPr>
          <w:b/>
          <w:bCs/>
          <w:color w:val="000000"/>
        </w:rPr>
      </w:pPr>
    </w:p>
    <w:p w14:paraId="35F6EC44" w14:textId="77777777" w:rsidR="00283BE2" w:rsidRPr="004C18E0" w:rsidRDefault="00283BE2" w:rsidP="00283BE2">
      <w:pPr>
        <w:spacing w:line="360" w:lineRule="atLeast"/>
        <w:rPr>
          <w:b/>
          <w:bCs/>
          <w:color w:val="000000"/>
        </w:rPr>
      </w:pPr>
      <w:r w:rsidRPr="004C18E0">
        <w:rPr>
          <w:b/>
          <w:bCs/>
          <w:color w:val="000000"/>
        </w:rPr>
        <w:t>Grants (</w:t>
      </w:r>
      <w:r w:rsidRPr="004C18E0">
        <w:rPr>
          <w:bCs/>
          <w:color w:val="000000"/>
        </w:rPr>
        <w:t>Ongoing</w:t>
      </w:r>
      <w:r w:rsidR="00CA7A6E" w:rsidRPr="004C18E0">
        <w:rPr>
          <w:bCs/>
          <w:color w:val="000000"/>
        </w:rPr>
        <w:t>/Pending</w:t>
      </w:r>
      <w:r w:rsidRPr="004C18E0">
        <w:rPr>
          <w:b/>
          <w:bCs/>
          <w:color w:val="000000"/>
        </w:rPr>
        <w:t>)</w:t>
      </w:r>
    </w:p>
    <w:p w14:paraId="48B504F4" w14:textId="2956AB6F" w:rsidR="009E6B84" w:rsidRPr="004C18E0" w:rsidRDefault="009E6B84" w:rsidP="009E6B84">
      <w:pPr>
        <w:spacing w:line="360" w:lineRule="atLeast"/>
        <w:ind w:left="1440" w:hanging="720"/>
        <w:rPr>
          <w:bCs/>
        </w:rPr>
      </w:pPr>
      <w:bookmarkStart w:id="2" w:name="GrantsAwards"/>
      <w:bookmarkStart w:id="3" w:name="TeachingExperiences"/>
      <w:bookmarkStart w:id="4" w:name="Publications"/>
      <w:bookmarkEnd w:id="2"/>
      <w:bookmarkEnd w:id="3"/>
      <w:bookmarkEnd w:id="4"/>
      <w:r w:rsidRPr="004C18E0">
        <w:rPr>
          <w:rFonts w:eastAsia="DengXian"/>
          <w:b/>
          <w:bCs/>
          <w:color w:val="000000"/>
        </w:rPr>
        <w:t xml:space="preserve">Consultant/Statistician </w:t>
      </w:r>
      <w:r w:rsidRPr="004C18E0">
        <w:rPr>
          <w:bCs/>
        </w:rPr>
        <w:t>in Solman, P &amp;</w:t>
      </w:r>
      <w:r w:rsidRPr="004C18E0">
        <w:t xml:space="preserve"> </w:t>
      </w:r>
      <w:r w:rsidRPr="004C18E0">
        <w:rPr>
          <w:bCs/>
        </w:rPr>
        <w:t>Horton, J. A.  (2020-2022).</w:t>
      </w:r>
      <w:r w:rsidRPr="004C18E0">
        <w:rPr>
          <w:bCs/>
          <w:i/>
        </w:rPr>
        <w:t xml:space="preserve"> High-throughput Single Cell </w:t>
      </w:r>
      <w:proofErr w:type="spellStart"/>
      <w:r w:rsidRPr="004C18E0">
        <w:rPr>
          <w:bCs/>
          <w:i/>
        </w:rPr>
        <w:t>Mechanomics</w:t>
      </w:r>
      <w:proofErr w:type="spellEnd"/>
      <w:r w:rsidRPr="004C18E0">
        <w:rPr>
          <w:bCs/>
        </w:rPr>
        <w:t xml:space="preserve">. $230,000.000. R21 NIH Award. </w:t>
      </w:r>
      <w:r w:rsidRPr="004C18E0">
        <w:rPr>
          <w:b/>
          <w:bCs/>
        </w:rPr>
        <w:t xml:space="preserve"> Pending</w:t>
      </w:r>
    </w:p>
    <w:p w14:paraId="7598C891" w14:textId="59B0809F" w:rsidR="00E21719" w:rsidRPr="004C18E0" w:rsidRDefault="009E6B84" w:rsidP="00E21719">
      <w:pPr>
        <w:spacing w:line="360" w:lineRule="atLeast"/>
        <w:ind w:left="1440" w:hanging="720"/>
        <w:rPr>
          <w:bCs/>
        </w:rPr>
      </w:pPr>
      <w:r w:rsidRPr="004C18E0">
        <w:rPr>
          <w:rFonts w:eastAsia="DengXian"/>
          <w:b/>
          <w:bCs/>
          <w:color w:val="000000"/>
        </w:rPr>
        <w:t>Co-PI</w:t>
      </w:r>
      <w:r w:rsidR="00E21719" w:rsidRPr="004C18E0">
        <w:rPr>
          <w:rFonts w:eastAsia="DengXian"/>
          <w:b/>
          <w:bCs/>
          <w:color w:val="000000"/>
        </w:rPr>
        <w:t xml:space="preserve"> </w:t>
      </w:r>
      <w:r w:rsidR="00E21719" w:rsidRPr="004C18E0">
        <w:rPr>
          <w:bCs/>
        </w:rPr>
        <w:t>in Solman, P</w:t>
      </w:r>
      <w:r w:rsidR="00EE7022" w:rsidRPr="004C18E0">
        <w:rPr>
          <w:bCs/>
        </w:rPr>
        <w:t>,</w:t>
      </w:r>
      <w:r w:rsidR="00E21719" w:rsidRPr="004C18E0">
        <w:t xml:space="preserve"> </w:t>
      </w:r>
      <w:r w:rsidR="00E21719" w:rsidRPr="004C18E0">
        <w:rPr>
          <w:bCs/>
        </w:rPr>
        <w:t>Horton, J. A.</w:t>
      </w:r>
      <w:r w:rsidR="00EE7022" w:rsidRPr="004C18E0">
        <w:rPr>
          <w:bCs/>
        </w:rPr>
        <w:t xml:space="preserve"> &amp; </w:t>
      </w:r>
      <w:r w:rsidR="00EE7022" w:rsidRPr="004C18E0">
        <w:rPr>
          <w:b/>
        </w:rPr>
        <w:t>Wang, Q.</w:t>
      </w:r>
      <w:r w:rsidR="00E21719" w:rsidRPr="004C18E0">
        <w:rPr>
          <w:bCs/>
        </w:rPr>
        <w:t xml:space="preserve">  (2020-2022).</w:t>
      </w:r>
      <w:r w:rsidR="00E21719" w:rsidRPr="004C18E0">
        <w:rPr>
          <w:bCs/>
          <w:i/>
        </w:rPr>
        <w:t xml:space="preserve"> </w:t>
      </w:r>
      <w:r w:rsidR="00EE7022" w:rsidRPr="004C18E0">
        <w:rPr>
          <w:bCs/>
          <w:i/>
        </w:rPr>
        <w:t xml:space="preserve">Single cell </w:t>
      </w:r>
      <w:proofErr w:type="spellStart"/>
      <w:r w:rsidR="00EE7022" w:rsidRPr="004C18E0">
        <w:rPr>
          <w:bCs/>
          <w:i/>
        </w:rPr>
        <w:t>mechanomics</w:t>
      </w:r>
      <w:proofErr w:type="spellEnd"/>
      <w:r w:rsidR="00EE7022" w:rsidRPr="004C18E0">
        <w:rPr>
          <w:bCs/>
          <w:i/>
        </w:rPr>
        <w:t>: A new way to screen, prime, and sort mesenchymal stem/stromal cells</w:t>
      </w:r>
      <w:r w:rsidR="00E21719" w:rsidRPr="004C18E0">
        <w:rPr>
          <w:bCs/>
        </w:rPr>
        <w:t xml:space="preserve">. $230,000.000. </w:t>
      </w:r>
      <w:r w:rsidR="00EE7022" w:rsidRPr="004C18E0">
        <w:rPr>
          <w:bCs/>
        </w:rPr>
        <w:t>IDEA in Stem Cell Research (Rd 6</w:t>
      </w:r>
      <w:proofErr w:type="gramStart"/>
      <w:r w:rsidR="00EE7022" w:rsidRPr="004C18E0">
        <w:rPr>
          <w:bCs/>
        </w:rPr>
        <w:t>),NYSTEM</w:t>
      </w:r>
      <w:proofErr w:type="gramEnd"/>
      <w:r w:rsidR="00E21719" w:rsidRPr="004C18E0">
        <w:rPr>
          <w:bCs/>
        </w:rPr>
        <w:t xml:space="preserve">. </w:t>
      </w:r>
      <w:r w:rsidR="00E21719" w:rsidRPr="004C18E0">
        <w:rPr>
          <w:b/>
          <w:bCs/>
        </w:rPr>
        <w:t xml:space="preserve"> </w:t>
      </w:r>
      <w:r w:rsidR="00EE7022" w:rsidRPr="004C18E0">
        <w:rPr>
          <w:b/>
          <w:bCs/>
        </w:rPr>
        <w:t xml:space="preserve">$321,320.000, </w:t>
      </w:r>
      <w:r w:rsidR="00E21719" w:rsidRPr="004C18E0">
        <w:rPr>
          <w:b/>
          <w:bCs/>
        </w:rPr>
        <w:t>Pending</w:t>
      </w:r>
    </w:p>
    <w:p w14:paraId="5CD2C006" w14:textId="3693D52A" w:rsidR="00E31411" w:rsidRPr="004C18E0" w:rsidRDefault="00E31411" w:rsidP="004A40B6">
      <w:pPr>
        <w:spacing w:line="360" w:lineRule="atLeast"/>
        <w:ind w:left="1440" w:hanging="720"/>
        <w:rPr>
          <w:rFonts w:eastAsia="DengXian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 xml:space="preserve">PI </w:t>
      </w:r>
      <w:r w:rsidRPr="004C18E0">
        <w:rPr>
          <w:rFonts w:eastAsia="DengXian"/>
          <w:color w:val="000000"/>
        </w:rPr>
        <w:t> in</w:t>
      </w:r>
      <w:proofErr w:type="gramEnd"/>
      <w:r w:rsidRPr="004C18E0">
        <w:rPr>
          <w:rFonts w:eastAsia="DengXian"/>
          <w:color w:val="000000"/>
        </w:rPr>
        <w:t xml:space="preserve"> Lai,</w:t>
      </w:r>
      <w:r w:rsidR="004A40B6" w:rsidRPr="004C18E0">
        <w:rPr>
          <w:rFonts w:eastAsia="DengXian"/>
          <w:color w:val="000000"/>
        </w:rPr>
        <w:t xml:space="preserve"> C.,</w:t>
      </w:r>
      <w:r w:rsidRPr="004C18E0">
        <w:rPr>
          <w:rFonts w:eastAsia="DengXian"/>
          <w:color w:val="000000"/>
        </w:rPr>
        <w:t xml:space="preserve"> </w:t>
      </w:r>
      <w:r w:rsidR="004A40B6" w:rsidRPr="004C18E0">
        <w:rPr>
          <w:rFonts w:eastAsia="DengXian"/>
          <w:color w:val="000000"/>
        </w:rPr>
        <w:t xml:space="preserve">Ma, </w:t>
      </w:r>
      <w:r w:rsidR="00341EC1" w:rsidRPr="004C18E0">
        <w:rPr>
          <w:rFonts w:eastAsia="DengXian"/>
          <w:color w:val="000000"/>
        </w:rPr>
        <w:t>Q</w:t>
      </w:r>
      <w:r w:rsidR="004A40B6" w:rsidRPr="004C18E0">
        <w:rPr>
          <w:rFonts w:eastAsia="DengXian"/>
          <w:color w:val="000000"/>
        </w:rPr>
        <w:t xml:space="preserve">., </w:t>
      </w:r>
      <w:r w:rsidRPr="004C18E0">
        <w:rPr>
          <w:rFonts w:eastAsia="DengXian"/>
          <w:color w:val="000000"/>
        </w:rPr>
        <w:t xml:space="preserve">&amp; </w:t>
      </w:r>
      <w:r w:rsidRPr="004C18E0">
        <w:rPr>
          <w:rFonts w:eastAsia="DengXian"/>
          <w:b/>
          <w:bCs/>
          <w:color w:val="000000"/>
        </w:rPr>
        <w:t>Wang, Q.</w:t>
      </w:r>
      <w:r w:rsidR="004A40B6" w:rsidRPr="004C18E0">
        <w:rPr>
          <w:rFonts w:eastAsia="DengXian"/>
          <w:color w:val="000000"/>
        </w:rPr>
        <w:t xml:space="preserve"> (2020-2023</w:t>
      </w:r>
      <w:r w:rsidRPr="004C18E0">
        <w:rPr>
          <w:rFonts w:eastAsia="DengXian"/>
          <w:color w:val="000000"/>
        </w:rPr>
        <w:t xml:space="preserve">) </w:t>
      </w:r>
      <w:r w:rsidR="004A40B6" w:rsidRPr="004C18E0">
        <w:rPr>
          <w:i/>
        </w:rPr>
        <w:t>How do different self-directed out-of-class technological experiences influence different aspects of vocabulary knowledge?</w:t>
      </w:r>
      <w:r w:rsidRPr="004C18E0">
        <w:rPr>
          <w:rFonts w:eastAsia="DengXian"/>
          <w:color w:val="000000"/>
          <w:sz w:val="22"/>
          <w:szCs w:val="22"/>
        </w:rPr>
        <w:t xml:space="preserve"> The Research Grants Council, General Research Fund, Hong Kong. </w:t>
      </w:r>
      <w:r w:rsidRPr="004C18E0">
        <w:rPr>
          <w:rFonts w:eastAsia="DengXian"/>
          <w:sz w:val="22"/>
          <w:szCs w:val="22"/>
        </w:rPr>
        <w:t>HK$</w:t>
      </w:r>
      <w:r w:rsidR="00341EC1" w:rsidRPr="004C18E0">
        <w:rPr>
          <w:color w:val="212121"/>
          <w:sz w:val="22"/>
          <w:szCs w:val="22"/>
        </w:rPr>
        <w:t xml:space="preserve"> 889,640</w:t>
      </w:r>
      <w:r w:rsidRPr="004C18E0">
        <w:rPr>
          <w:rFonts w:eastAsia="DengXian"/>
          <w:sz w:val="22"/>
          <w:szCs w:val="22"/>
        </w:rPr>
        <w:t>. </w:t>
      </w:r>
      <w:r w:rsidR="00C50BB5" w:rsidRPr="004C18E0">
        <w:rPr>
          <w:rFonts w:eastAsia="DengXian"/>
          <w:b/>
          <w:bCs/>
          <w:sz w:val="22"/>
          <w:szCs w:val="22"/>
        </w:rPr>
        <w:t>Prepare for Resubmission</w:t>
      </w:r>
      <w:r w:rsidRPr="004C18E0">
        <w:rPr>
          <w:rFonts w:eastAsia="DengXian"/>
          <w:b/>
          <w:bCs/>
          <w:sz w:val="22"/>
          <w:szCs w:val="22"/>
        </w:rPr>
        <w:t xml:space="preserve">. </w:t>
      </w:r>
    </w:p>
    <w:p w14:paraId="1C1D7F6C" w14:textId="578FF2A2" w:rsidR="00CA7A6E" w:rsidRPr="004C18E0" w:rsidRDefault="00CA7A6E" w:rsidP="00CA7A6E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>Senior Personal/Statistician</w:t>
      </w:r>
      <w:r w:rsidRPr="004C18E0">
        <w:rPr>
          <w:bCs/>
        </w:rPr>
        <w:t xml:space="preserve"> in Victoria Tumanova </w:t>
      </w:r>
      <w:r w:rsidR="004F6ECA" w:rsidRPr="004C18E0">
        <w:rPr>
          <w:bCs/>
        </w:rPr>
        <w:t>(2019-2022</w:t>
      </w:r>
      <w:r w:rsidRPr="004C18E0">
        <w:rPr>
          <w:bCs/>
        </w:rPr>
        <w:t>)</w:t>
      </w:r>
      <w:r w:rsidR="00200B52" w:rsidRPr="004C18E0">
        <w:rPr>
          <w:bCs/>
        </w:rPr>
        <w:t>.</w:t>
      </w:r>
      <w:r w:rsidRPr="004C18E0">
        <w:rPr>
          <w:bCs/>
        </w:rPr>
        <w:t xml:space="preserve"> </w:t>
      </w:r>
      <w:r w:rsidRPr="004C18E0">
        <w:rPr>
          <w:bCs/>
          <w:i/>
        </w:rPr>
        <w:t>The influence of contextual and constitutional emotional processes on speech motor control and speech motor practice effects in early childhood stuttering</w:t>
      </w:r>
      <w:r w:rsidRPr="004C18E0">
        <w:rPr>
          <w:bCs/>
        </w:rPr>
        <w:t xml:space="preserve">. $450,000.000. NIDCD Early Career </w:t>
      </w:r>
      <w:proofErr w:type="gramStart"/>
      <w:r w:rsidRPr="004C18E0">
        <w:rPr>
          <w:bCs/>
        </w:rPr>
        <w:t>Research(</w:t>
      </w:r>
      <w:proofErr w:type="gramEnd"/>
      <w:r w:rsidRPr="004C18E0">
        <w:rPr>
          <w:bCs/>
        </w:rPr>
        <w:t xml:space="preserve">ECR) Award. </w:t>
      </w:r>
      <w:r w:rsidR="00723F77" w:rsidRPr="004C18E0">
        <w:rPr>
          <w:b/>
          <w:bCs/>
        </w:rPr>
        <w:t>R</w:t>
      </w:r>
      <w:r w:rsidR="00E31411" w:rsidRPr="004C18E0">
        <w:rPr>
          <w:b/>
          <w:bCs/>
        </w:rPr>
        <w:t>esubmission</w:t>
      </w:r>
      <w:r w:rsidR="00723F77" w:rsidRPr="004C18E0">
        <w:rPr>
          <w:b/>
          <w:bCs/>
        </w:rPr>
        <w:t xml:space="preserve"> and Pending.</w:t>
      </w:r>
      <w:r w:rsidR="00E31411" w:rsidRPr="004C18E0">
        <w:rPr>
          <w:b/>
          <w:bCs/>
        </w:rPr>
        <w:t xml:space="preserve"> </w:t>
      </w:r>
      <w:r w:rsidRPr="004C18E0">
        <w:rPr>
          <w:bCs/>
        </w:rPr>
        <w:t xml:space="preserve"> </w:t>
      </w:r>
    </w:p>
    <w:p w14:paraId="0E711137" w14:textId="6C142B48" w:rsidR="00C55734" w:rsidRPr="004C18E0" w:rsidRDefault="00C55734" w:rsidP="00CA7A6E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Co-Investigator: Zhu, P., Liu, Y., Luke, M. M., &amp; </w:t>
      </w:r>
      <w:r w:rsidRPr="004C18E0">
        <w:rPr>
          <w:b/>
        </w:rPr>
        <w:t>Wang, Q.</w:t>
      </w:r>
      <w:r w:rsidRPr="004C18E0">
        <w:rPr>
          <w:bCs/>
        </w:rPr>
        <w:t xml:space="preserve"> (2020). The Development and Initial Validation of the Cultural Humility and Enactment Scale in Counseling. Awarded $900.00 through Syracuse University School of Education Research and Creative Grant.</w:t>
      </w:r>
    </w:p>
    <w:p w14:paraId="68F0AB83" w14:textId="77777777" w:rsidR="001D0D4A" w:rsidRPr="004C18E0" w:rsidRDefault="001D0D4A" w:rsidP="001D0D4A">
      <w:pPr>
        <w:spacing w:line="360" w:lineRule="atLeast"/>
        <w:ind w:left="1440" w:hanging="720"/>
        <w:rPr>
          <w:rFonts w:eastAsia="DengXian"/>
        </w:rPr>
      </w:pPr>
      <w:r w:rsidRPr="004C18E0">
        <w:rPr>
          <w:rFonts w:eastAsia="DengXian"/>
          <w:b/>
          <w:bCs/>
          <w:color w:val="000000"/>
        </w:rPr>
        <w:lastRenderedPageBreak/>
        <w:t>Co-</w:t>
      </w:r>
      <w:proofErr w:type="gramStart"/>
      <w:r w:rsidRPr="004C18E0">
        <w:rPr>
          <w:rFonts w:eastAsia="DengXian"/>
          <w:b/>
          <w:bCs/>
          <w:color w:val="000000"/>
        </w:rPr>
        <w:t xml:space="preserve">PI </w:t>
      </w:r>
      <w:r w:rsidRPr="004C18E0">
        <w:rPr>
          <w:rFonts w:eastAsia="DengXian"/>
          <w:color w:val="000000"/>
        </w:rPr>
        <w:t> in</w:t>
      </w:r>
      <w:proofErr w:type="gramEnd"/>
      <w:r w:rsidRPr="004C18E0">
        <w:rPr>
          <w:rFonts w:eastAsia="DengXian"/>
          <w:color w:val="000000"/>
        </w:rPr>
        <w:t xml:space="preserve"> Lai, C., Benson, M., &amp; </w:t>
      </w:r>
      <w:r w:rsidRPr="004C18E0">
        <w:rPr>
          <w:rFonts w:eastAsia="DengXian"/>
          <w:b/>
          <w:bCs/>
          <w:color w:val="000000"/>
        </w:rPr>
        <w:t>Wang, Q.</w:t>
      </w:r>
      <w:r w:rsidRPr="004C18E0">
        <w:rPr>
          <w:rFonts w:eastAsia="DengXian"/>
          <w:color w:val="000000"/>
        </w:rPr>
        <w:t xml:space="preserve"> (2018-2021) </w:t>
      </w:r>
      <w:r w:rsidRPr="004C18E0">
        <w:rPr>
          <w:rFonts w:eastAsia="DengXian"/>
          <w:i/>
          <w:iCs/>
          <w:color w:val="000000"/>
        </w:rPr>
        <w:t>The Relationship between Learners’ Out-of-Class Autonomous Technology-Enhanced Language Learning and Their Vocabulary Knowledge</w:t>
      </w:r>
      <w:r w:rsidRPr="004C18E0">
        <w:rPr>
          <w:rFonts w:eastAsia="DengXian"/>
          <w:color w:val="000000"/>
          <w:sz w:val="22"/>
          <w:szCs w:val="22"/>
        </w:rPr>
        <w:t xml:space="preserve">, The Research Grants Council, General Research Fund, Hong Kong. </w:t>
      </w:r>
      <w:r w:rsidRPr="004C18E0">
        <w:rPr>
          <w:rFonts w:eastAsia="DengXian"/>
          <w:sz w:val="22"/>
          <w:szCs w:val="22"/>
        </w:rPr>
        <w:t>HK$593,321. </w:t>
      </w:r>
      <w:r w:rsidRPr="004C18E0">
        <w:rPr>
          <w:rFonts w:eastAsia="DengXian"/>
          <w:b/>
          <w:bCs/>
          <w:sz w:val="22"/>
          <w:szCs w:val="22"/>
        </w:rPr>
        <w:t xml:space="preserve">Funded. </w:t>
      </w:r>
    </w:p>
    <w:p w14:paraId="32AE1286" w14:textId="77777777" w:rsidR="00FC79DF" w:rsidRPr="004C18E0" w:rsidRDefault="00FC79DF" w:rsidP="00FC79DF">
      <w:pPr>
        <w:spacing w:line="360" w:lineRule="atLeast"/>
        <w:ind w:left="1440" w:hanging="720"/>
        <w:rPr>
          <w:rFonts w:eastAsia="DengXian"/>
          <w:bCs/>
          <w:color w:val="000000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>PI</w:t>
      </w:r>
      <w:r w:rsidRPr="004C18E0">
        <w:rPr>
          <w:rFonts w:eastAsia="DengXian"/>
          <w:bCs/>
          <w:color w:val="000000"/>
        </w:rPr>
        <w:t xml:space="preserve">  in</w:t>
      </w:r>
      <w:proofErr w:type="gramEnd"/>
      <w:r w:rsidRPr="004C18E0">
        <w:rPr>
          <w:rFonts w:eastAsia="DengXian"/>
          <w:bCs/>
          <w:color w:val="000000"/>
        </w:rPr>
        <w:t xml:space="preserve"> Bergen-Cico, D., Razza, R., </w:t>
      </w:r>
      <w:r w:rsidRPr="004C18E0">
        <w:rPr>
          <w:rFonts w:eastAsia="DengXian"/>
          <w:b/>
          <w:bCs/>
          <w:color w:val="000000"/>
        </w:rPr>
        <w:t>Wang, Q</w:t>
      </w:r>
      <w:r w:rsidRPr="004C18E0">
        <w:rPr>
          <w:rFonts w:eastAsia="DengXian"/>
          <w:bCs/>
          <w:color w:val="000000"/>
        </w:rPr>
        <w:t>., Costa, M. &amp; Hirshfield, H. (2019)</w:t>
      </w:r>
      <w:r w:rsidR="00200B52" w:rsidRPr="004C18E0">
        <w:rPr>
          <w:rFonts w:eastAsia="DengXian"/>
          <w:bCs/>
          <w:color w:val="000000"/>
        </w:rPr>
        <w:t>.</w:t>
      </w:r>
      <w:r w:rsidRPr="004C18E0">
        <w:rPr>
          <w:rFonts w:eastAsia="DengXian"/>
          <w:bCs/>
          <w:i/>
          <w:color w:val="000000"/>
        </w:rPr>
        <w:t xml:space="preserve"> Using Functional Near-Infrared Spectroscopy (fNIRS) to Measure Cognition and Changes in Neural Networks</w:t>
      </w:r>
      <w:r w:rsidRPr="004C18E0">
        <w:rPr>
          <w:rFonts w:eastAsia="DengXian"/>
          <w:bCs/>
          <w:color w:val="000000"/>
        </w:rPr>
        <w:t xml:space="preserve">. The 2019 Small Equipment Grant Program (#SEG-24-2019), Office of Research, Syracuse University. $31,000.00. </w:t>
      </w:r>
      <w:r w:rsidRPr="004C18E0">
        <w:rPr>
          <w:rFonts w:eastAsia="DengXian"/>
          <w:b/>
          <w:bCs/>
          <w:color w:val="000000"/>
        </w:rPr>
        <w:t>Funded</w:t>
      </w:r>
      <w:r w:rsidRPr="004C18E0">
        <w:rPr>
          <w:rFonts w:eastAsia="DengXian"/>
          <w:bCs/>
          <w:color w:val="000000"/>
        </w:rPr>
        <w:t xml:space="preserve">  </w:t>
      </w:r>
    </w:p>
    <w:p w14:paraId="14812214" w14:textId="77777777" w:rsidR="00283BE2" w:rsidRPr="004C18E0" w:rsidRDefault="00283BE2" w:rsidP="00283BE2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Davis, K., Sharpe, C. &amp;</w:t>
      </w:r>
      <w:r w:rsidRPr="004C18E0">
        <w:rPr>
          <w:b/>
          <w:bCs/>
        </w:rPr>
        <w:t xml:space="preserve"> Wang, Q. (2018-2019). </w:t>
      </w:r>
      <w:r w:rsidRPr="004C18E0">
        <w:rPr>
          <w:bCs/>
          <w:i/>
        </w:rPr>
        <w:t>Operationalizing mathematics identity for measurement in elementary students: An instrument development study</w:t>
      </w:r>
      <w:r w:rsidRPr="004C18E0">
        <w:rPr>
          <w:bCs/>
        </w:rPr>
        <w:t xml:space="preserve">. SOE Joan N. Burstyn Endowed Fund for Collaborative Research, </w:t>
      </w:r>
      <w:r w:rsidRPr="004C18E0">
        <w:rPr>
          <w:sz w:val="22"/>
          <w:szCs w:val="22"/>
        </w:rPr>
        <w:t xml:space="preserve">Syracuse University, $2,048.00. </w:t>
      </w:r>
      <w:r w:rsidRPr="004C18E0">
        <w:rPr>
          <w:b/>
          <w:sz w:val="22"/>
          <w:szCs w:val="22"/>
        </w:rPr>
        <w:t>Funded</w:t>
      </w:r>
      <w:r w:rsidRPr="004C18E0">
        <w:rPr>
          <w:sz w:val="22"/>
          <w:szCs w:val="22"/>
        </w:rPr>
        <w:t xml:space="preserve">. </w:t>
      </w:r>
    </w:p>
    <w:p w14:paraId="39051AD4" w14:textId="77777777" w:rsidR="00283BE2" w:rsidRPr="004C18E0" w:rsidRDefault="00283BE2" w:rsidP="00283BE2">
      <w:pPr>
        <w:spacing w:line="360" w:lineRule="atLeast"/>
        <w:ind w:left="1440" w:hanging="720"/>
        <w:rPr>
          <w:bCs/>
          <w:i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Bergen-Cico, D., Hirschfield, L., Costa, M., Razza, R. &amp; </w:t>
      </w:r>
      <w:r w:rsidRPr="004C18E0">
        <w:rPr>
          <w:b/>
          <w:bCs/>
        </w:rPr>
        <w:t xml:space="preserve">Wang, Q. (2018-2020). </w:t>
      </w:r>
      <w:r w:rsidRPr="004C18E0">
        <w:rPr>
          <w:bCs/>
          <w:i/>
        </w:rPr>
        <w:t>Mechanisms of Change Associated with Mindfulness Training for People with Posttraumatic Stress: Triangulating Neural Networks, Biomarkers, Cognition and Behaviors</w:t>
      </w:r>
      <w:r w:rsidRPr="004C18E0">
        <w:rPr>
          <w:bCs/>
        </w:rPr>
        <w:t>. Innovative and Interdisciplinary Research Grant,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29,629.00. </w:t>
      </w:r>
      <w:r w:rsidRPr="004C18E0">
        <w:rPr>
          <w:b/>
          <w:bCs/>
        </w:rPr>
        <w:t>Funded.</w:t>
      </w:r>
    </w:p>
    <w:p w14:paraId="13E30E63" w14:textId="77777777" w:rsidR="00283BE2" w:rsidRPr="004C18E0" w:rsidRDefault="00283BE2" w:rsidP="00283BE2">
      <w:pPr>
        <w:spacing w:line="360" w:lineRule="atLeast"/>
        <w:ind w:left="1440" w:hanging="720"/>
        <w:rPr>
          <w:bCs/>
          <w:i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White, J. &amp; </w:t>
      </w:r>
      <w:r w:rsidRPr="004C18E0">
        <w:rPr>
          <w:b/>
          <w:bCs/>
        </w:rPr>
        <w:t xml:space="preserve">Wang, Q. (2018-2020).  </w:t>
      </w:r>
      <w:r w:rsidRPr="004C18E0">
        <w:rPr>
          <w:bCs/>
          <w:i/>
        </w:rPr>
        <w:t>Analysis of Critical Policies and Funding Formulas Related to Education Outcomes for Students with Significant Disabilities</w:t>
      </w:r>
      <w:r w:rsidRPr="004C18E0">
        <w:rPr>
          <w:bCs/>
        </w:rPr>
        <w:t>. Seed Grant,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5,000.00. </w:t>
      </w:r>
      <w:r w:rsidRPr="004C18E0">
        <w:rPr>
          <w:b/>
          <w:bCs/>
        </w:rPr>
        <w:t>Funded.</w:t>
      </w:r>
    </w:p>
    <w:p w14:paraId="08AB9780" w14:textId="77777777" w:rsidR="00283BE2" w:rsidRPr="004C18E0" w:rsidRDefault="00283BE2" w:rsidP="00283BE2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Personal/Statistician </w:t>
      </w:r>
      <w:r w:rsidRPr="004C18E0">
        <w:rPr>
          <w:bCs/>
        </w:rPr>
        <w:t xml:space="preserve">in Dotger, B. (PI), Dotger, </w:t>
      </w:r>
      <w:proofErr w:type="gramStart"/>
      <w:r w:rsidRPr="004C18E0">
        <w:rPr>
          <w:bCs/>
        </w:rPr>
        <w:t>S.(</w:t>
      </w:r>
      <w:proofErr w:type="gramEnd"/>
      <w:r w:rsidRPr="004C18E0">
        <w:rPr>
          <w:bCs/>
        </w:rPr>
        <w:t xml:space="preserve">Co-PI), &amp; </w:t>
      </w:r>
      <w:r w:rsidRPr="004C18E0">
        <w:rPr>
          <w:b/>
          <w:bCs/>
        </w:rPr>
        <w:t>Wang, Q</w:t>
      </w:r>
      <w:r w:rsidRPr="004C18E0">
        <w:rPr>
          <w:bCs/>
        </w:rPr>
        <w:t xml:space="preserve">. (Fall 2016 – December 2019).  “ELEM-SIM: Elementary Science Simulations to Advance Undergraduate Elementary Teacher Preparation.”  The National Science Foundation, $299,697.00, </w:t>
      </w:r>
      <w:r w:rsidRPr="004C18E0">
        <w:rPr>
          <w:b/>
          <w:bCs/>
        </w:rPr>
        <w:t>Funded</w:t>
      </w:r>
      <w:r w:rsidRPr="004C18E0">
        <w:rPr>
          <w:bCs/>
        </w:rPr>
        <w:t>.</w:t>
      </w:r>
    </w:p>
    <w:p w14:paraId="39DFD16F" w14:textId="77777777" w:rsidR="00283BE2" w:rsidRPr="004C18E0" w:rsidRDefault="00283BE2" w:rsidP="00756B59">
      <w:pPr>
        <w:spacing w:after="120" w:line="360" w:lineRule="atLeast"/>
        <w:rPr>
          <w:b/>
          <w:bCs/>
        </w:rPr>
      </w:pPr>
    </w:p>
    <w:p w14:paraId="5A72512F" w14:textId="77777777" w:rsidR="00690632" w:rsidRPr="004C18E0" w:rsidRDefault="00B523ED" w:rsidP="00756B59">
      <w:pPr>
        <w:spacing w:after="120" w:line="360" w:lineRule="atLeast"/>
        <w:rPr>
          <w:b/>
          <w:bCs/>
        </w:rPr>
      </w:pPr>
      <w:r w:rsidRPr="004C18E0">
        <w:rPr>
          <w:b/>
          <w:bCs/>
        </w:rPr>
        <w:t>Publications</w:t>
      </w:r>
    </w:p>
    <w:p w14:paraId="6EA16B50" w14:textId="77777777" w:rsidR="000155A0" w:rsidRPr="004C18E0" w:rsidRDefault="000155A0" w:rsidP="000155A0">
      <w:pPr>
        <w:spacing w:after="120"/>
        <w:ind w:left="360"/>
        <w:rPr>
          <w:b/>
          <w:bCs/>
        </w:rPr>
      </w:pPr>
      <w:r w:rsidRPr="004C18E0">
        <w:rPr>
          <w:b/>
          <w:bCs/>
        </w:rPr>
        <w:t>Book &amp; Book Chapters (**: Peer-Reviewed)</w:t>
      </w:r>
    </w:p>
    <w:p w14:paraId="419EC3D7" w14:textId="77777777" w:rsidR="000155A0" w:rsidRPr="004C18E0" w:rsidRDefault="000155A0" w:rsidP="000155A0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Grimes, D.,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&amp; Lin, H. (</w:t>
      </w:r>
      <w:r w:rsidRPr="004C18E0">
        <w:rPr>
          <w:b/>
          <w:bCs/>
        </w:rPr>
        <w:t>2018</w:t>
      </w:r>
      <w:r w:rsidRPr="004C18E0">
        <w:rPr>
          <w:bCs/>
        </w:rPr>
        <w:t xml:space="preserve">) </w:t>
      </w:r>
      <w:r w:rsidRPr="004C18E0">
        <w:rPr>
          <w:bCs/>
          <w:i/>
        </w:rPr>
        <w:t>Empirical Studies of Contemplative Practices</w:t>
      </w:r>
      <w:r w:rsidRPr="004C18E0">
        <w:rPr>
          <w:bCs/>
        </w:rPr>
        <w:t xml:space="preserve">. Hauppauge, NY: NOVA </w:t>
      </w:r>
    </w:p>
    <w:p w14:paraId="02CBD89D" w14:textId="77777777" w:rsidR="000155A0" w:rsidRPr="004C18E0" w:rsidRDefault="000155A0" w:rsidP="000155A0">
      <w:pPr>
        <w:spacing w:line="360" w:lineRule="atLeast"/>
        <w:ind w:left="1440" w:hanging="720"/>
        <w:rPr>
          <w:color w:val="000000"/>
          <w:sz w:val="22"/>
          <w:szCs w:val="22"/>
        </w:rPr>
      </w:pPr>
      <w:r w:rsidRPr="004C18E0">
        <w:rPr>
          <w:b/>
          <w:bCs/>
        </w:rPr>
        <w:t>Wang, Q.</w:t>
      </w:r>
      <w:r w:rsidRPr="004C18E0">
        <w:rPr>
          <w:bCs/>
        </w:rPr>
        <w:t xml:space="preserve"> &amp; Cheng, J. (</w:t>
      </w:r>
      <w:r w:rsidRPr="004C18E0">
        <w:rPr>
          <w:b/>
          <w:bCs/>
        </w:rPr>
        <w:t>2018</w:t>
      </w:r>
      <w:r w:rsidRPr="004C18E0">
        <w:rPr>
          <w:bCs/>
        </w:rPr>
        <w:t xml:space="preserve">) </w:t>
      </w:r>
      <w:r w:rsidRPr="004C18E0">
        <w:t>Research design and statistical modeling in Contemplative Meditation Studies. In D. Grimes, Q. Wang, &amp; H. Lin (Eds.) </w:t>
      </w:r>
      <w:r w:rsidRPr="004C18E0">
        <w:rPr>
          <w:bCs/>
          <w:i/>
        </w:rPr>
        <w:t>Empirical Studies of Contemplative Practices</w:t>
      </w:r>
      <w:r w:rsidRPr="004C18E0">
        <w:rPr>
          <w:bCs/>
        </w:rPr>
        <w:t>. Hauppauge, NY: NOVA</w:t>
      </w:r>
    </w:p>
    <w:p w14:paraId="6141B9C7" w14:textId="77777777" w:rsidR="000155A0" w:rsidRPr="004C18E0" w:rsidRDefault="000155A0" w:rsidP="000155A0">
      <w:pPr>
        <w:spacing w:line="360" w:lineRule="atLeast"/>
        <w:ind w:left="1440" w:hanging="720"/>
      </w:pPr>
      <w:r w:rsidRPr="004C18E0">
        <w:rPr>
          <w:b/>
          <w:bCs/>
        </w:rPr>
        <w:lastRenderedPageBreak/>
        <w:t>**Wang, Q</w:t>
      </w:r>
      <w:r w:rsidRPr="004C18E0">
        <w:t xml:space="preserve">. (2015) </w:t>
      </w:r>
      <w:hyperlink r:id="rId10" w:history="1">
        <w:r w:rsidRPr="004C18E0">
          <w:rPr>
            <w:rStyle w:val="Hyperlink"/>
          </w:rPr>
          <w:t>Propensity score matching on multilevel data</w:t>
        </w:r>
      </w:hyperlink>
      <w:r w:rsidRPr="004C18E0">
        <w:t xml:space="preserve">. In W. Pan and H. </w:t>
      </w:r>
      <w:proofErr w:type="gramStart"/>
      <w:r w:rsidRPr="004C18E0">
        <w:t>Bai  (</w:t>
      </w:r>
      <w:proofErr w:type="gramEnd"/>
      <w:r w:rsidRPr="004C18E0">
        <w:t xml:space="preserve">Eds.) </w:t>
      </w:r>
      <w:r w:rsidRPr="004C18E0">
        <w:rPr>
          <w:i/>
        </w:rPr>
        <w:t xml:space="preserve">Propensity Score Analysis: Fundamentals and Developments </w:t>
      </w:r>
      <w:r w:rsidRPr="004C18E0">
        <w:t xml:space="preserve">(pp.217–235). New York, NY: Guilford </w:t>
      </w:r>
    </w:p>
    <w:p w14:paraId="3180F0B8" w14:textId="77777777" w:rsidR="000155A0" w:rsidRPr="004C18E0" w:rsidRDefault="000155A0" w:rsidP="000155A0">
      <w:pPr>
        <w:spacing w:line="360" w:lineRule="atLeast"/>
        <w:ind w:left="1440" w:hanging="720"/>
      </w:pPr>
      <w:r w:rsidRPr="004C18E0">
        <w:t xml:space="preserve">Leong, F.T.L., Diemer. M.A. &amp; </w:t>
      </w:r>
      <w:r w:rsidRPr="004C18E0">
        <w:rPr>
          <w:b/>
          <w:bCs/>
        </w:rPr>
        <w:t>Wang, Q</w:t>
      </w:r>
      <w:r w:rsidRPr="004C18E0">
        <w:t xml:space="preserve">. (2009). Cross-cultural test cases. In L. </w:t>
      </w:r>
      <w:proofErr w:type="spellStart"/>
      <w:r w:rsidRPr="004C18E0">
        <w:t>Eyde</w:t>
      </w:r>
      <w:proofErr w:type="spellEnd"/>
      <w:r w:rsidRPr="004C18E0">
        <w:rPr>
          <w:i/>
          <w:iCs/>
        </w:rPr>
        <w:t xml:space="preserve">, </w:t>
      </w:r>
      <w:r w:rsidRPr="004C18E0">
        <w:t xml:space="preserve">G.J. Robertson &amp; S.E. Krug (Eds.), </w:t>
      </w:r>
      <w:r w:rsidRPr="004C18E0">
        <w:rPr>
          <w:i/>
          <w:iCs/>
        </w:rPr>
        <w:t xml:space="preserve">Responsible test use: Case studies for assessing human behavior </w:t>
      </w:r>
      <w:r w:rsidRPr="004C18E0">
        <w:t xml:space="preserve">(Second Ed.). Washington, D.C.: American Psychological Association. </w:t>
      </w:r>
    </w:p>
    <w:p w14:paraId="3A9FA321" w14:textId="77777777" w:rsidR="000155A0" w:rsidRPr="004C18E0" w:rsidRDefault="000155A0" w:rsidP="000155A0">
      <w:pPr>
        <w:spacing w:line="360" w:lineRule="atLeast"/>
        <w:ind w:left="1440" w:hanging="720"/>
        <w:rPr>
          <w:color w:val="000000"/>
        </w:rPr>
      </w:pPr>
      <w:r w:rsidRPr="004C18E0">
        <w:rPr>
          <w:color w:val="000000"/>
        </w:rPr>
        <w:t xml:space="preserve">Sun, P., Yang, Y., Lei, J., Chen, Q., He, W., </w:t>
      </w:r>
      <w:r w:rsidRPr="004C18E0">
        <w:rPr>
          <w:rStyle w:val="Strong"/>
          <w:color w:val="000000"/>
        </w:rPr>
        <w:t>Wang, Q.,</w:t>
      </w:r>
      <w:r w:rsidRPr="004C18E0">
        <w:rPr>
          <w:color w:val="000000"/>
        </w:rPr>
        <w:t xml:space="preserve"> Pu, J., Banghart, R., &amp; </w:t>
      </w:r>
      <w:proofErr w:type="spellStart"/>
      <w:r w:rsidRPr="004C18E0">
        <w:rPr>
          <w:color w:val="000000"/>
        </w:rPr>
        <w:t>Dirkin</w:t>
      </w:r>
      <w:proofErr w:type="spellEnd"/>
      <w:r w:rsidRPr="004C18E0">
        <w:rPr>
          <w:color w:val="000000"/>
        </w:rPr>
        <w:t xml:space="preserve">, K., (2004) </w:t>
      </w:r>
      <w:r w:rsidRPr="004C18E0">
        <w:rPr>
          <w:i/>
          <w:iCs/>
          <w:color w:val="000000"/>
        </w:rPr>
        <w:t>New Era Interactive English: Level Four</w:t>
      </w:r>
      <w:r w:rsidRPr="004C18E0">
        <w:rPr>
          <w:color w:val="000000"/>
        </w:rPr>
        <w:t>. Tsinghua University Press. Beijing.</w:t>
      </w:r>
    </w:p>
    <w:p w14:paraId="1941EC20" w14:textId="77777777" w:rsidR="000155A0" w:rsidRPr="004C18E0" w:rsidRDefault="000155A0" w:rsidP="00690632">
      <w:pPr>
        <w:spacing w:after="120" w:line="360" w:lineRule="atLeast"/>
        <w:ind w:left="720"/>
        <w:rPr>
          <w:b/>
          <w:bCs/>
        </w:rPr>
      </w:pPr>
    </w:p>
    <w:p w14:paraId="110C57E0" w14:textId="77777777" w:rsidR="00ED759F" w:rsidRPr="004C18E0" w:rsidRDefault="00690632" w:rsidP="007A6595">
      <w:pPr>
        <w:spacing w:after="120" w:line="360" w:lineRule="atLeast"/>
        <w:ind w:left="720" w:hanging="360"/>
        <w:rPr>
          <w:b/>
          <w:bCs/>
          <w:i/>
          <w:iCs/>
          <w:u w:val="single"/>
        </w:rPr>
      </w:pPr>
      <w:r w:rsidRPr="004C18E0">
        <w:rPr>
          <w:b/>
          <w:bCs/>
        </w:rPr>
        <w:t>Peer Reviewed Papers</w:t>
      </w:r>
      <w:r w:rsidR="00B523ED" w:rsidRPr="004C18E0">
        <w:t xml:space="preserve"> </w:t>
      </w:r>
    </w:p>
    <w:p w14:paraId="55055565" w14:textId="785A9A42" w:rsidR="008B1ADC" w:rsidRPr="004C18E0" w:rsidRDefault="003C3F30" w:rsidP="008C0268">
      <w:pPr>
        <w:pStyle w:val="ListParagraph"/>
        <w:numPr>
          <w:ilvl w:val="0"/>
          <w:numId w:val="37"/>
        </w:numPr>
        <w:spacing w:line="360" w:lineRule="atLeast"/>
      </w:pPr>
      <w:r w:rsidRPr="004C18E0">
        <w:t xml:space="preserve">Hall, J., </w:t>
      </w:r>
      <w:r w:rsidRPr="004C18E0">
        <w:rPr>
          <w:b/>
          <w:bCs/>
        </w:rPr>
        <w:t>Wang, Q</w:t>
      </w:r>
      <w:r w:rsidRPr="004C18E0">
        <w:t>. &amp; Lei, J. (</w:t>
      </w:r>
      <w:r w:rsidRPr="004C18E0">
        <w:rPr>
          <w:b/>
          <w:bCs/>
        </w:rPr>
        <w:t>R&amp;R</w:t>
      </w:r>
      <w:r w:rsidRPr="004C18E0">
        <w:t xml:space="preserve">) The First Principles of Instruction: An Examination of their Impact on Preservice Teachers’ TPACK. </w:t>
      </w:r>
      <w:r w:rsidRPr="004C18E0">
        <w:rPr>
          <w:i/>
          <w:iCs/>
        </w:rPr>
        <w:t>Educational Technology Research and Development.</w:t>
      </w:r>
    </w:p>
    <w:p w14:paraId="5A6DE87E" w14:textId="77777777" w:rsidR="00F1353E" w:rsidRPr="004C18E0" w:rsidRDefault="001750E8" w:rsidP="008C0268">
      <w:pPr>
        <w:pStyle w:val="ListParagraph"/>
        <w:numPr>
          <w:ilvl w:val="0"/>
          <w:numId w:val="37"/>
        </w:numPr>
        <w:spacing w:line="360" w:lineRule="atLeast"/>
      </w:pPr>
      <w:r w:rsidRPr="004C18E0">
        <w:t xml:space="preserve">White, J. &amp; </w:t>
      </w:r>
      <w:r w:rsidRPr="004C18E0">
        <w:rPr>
          <w:b/>
        </w:rPr>
        <w:t>Wang, Q.</w:t>
      </w:r>
      <w:r w:rsidRPr="004C18E0">
        <w:t xml:space="preserve"> &amp; </w:t>
      </w:r>
      <w:proofErr w:type="spellStart"/>
      <w:r w:rsidRPr="004C18E0">
        <w:t>Coiser</w:t>
      </w:r>
      <w:proofErr w:type="spellEnd"/>
      <w:r w:rsidRPr="004C18E0">
        <w:t>, M. (</w:t>
      </w:r>
      <w:r w:rsidR="004004BB" w:rsidRPr="004C18E0">
        <w:rPr>
          <w:b/>
        </w:rPr>
        <w:t>R&amp;R</w:t>
      </w:r>
      <w:r w:rsidRPr="004C18E0">
        <w:t xml:space="preserve">). Exploring Factors Related to Access to General Education Contexts for Students with Intellectual Disability: A Survey of District Special Education Administrators in One State. Manuscript submitted </w:t>
      </w:r>
      <w:r w:rsidR="00616FD5" w:rsidRPr="004C18E0">
        <w:rPr>
          <w:i/>
        </w:rPr>
        <w:t>International Journal of Inclusive Education</w:t>
      </w:r>
      <w:r w:rsidRPr="004C18E0">
        <w:rPr>
          <w:i/>
          <w:iCs/>
        </w:rPr>
        <w:t>.</w:t>
      </w:r>
    </w:p>
    <w:p w14:paraId="457D0A81" w14:textId="77777777" w:rsidR="00F1353E" w:rsidRPr="004C18E0" w:rsidRDefault="00F1353E" w:rsidP="00F1353E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4C18E0">
        <w:t>Zhang, L., Cheng, J., Lei, J., &amp; Wang, Q. (</w:t>
      </w:r>
      <w:r w:rsidRPr="004C18E0">
        <w:rPr>
          <w:b/>
        </w:rPr>
        <w:t>R&amp;R</w:t>
      </w:r>
      <w:r w:rsidRPr="004C18E0">
        <w:t xml:space="preserve">). How the Anonymous Feature of Audience Response System Influences the Interactions of Students by Different Types of Questions. </w:t>
      </w:r>
      <w:r w:rsidRPr="004C18E0">
        <w:rPr>
          <w:i/>
          <w:iCs/>
        </w:rPr>
        <w:t>Journal of Educational Technology Development and Exchange (JETDE)</w:t>
      </w:r>
      <w:r w:rsidRPr="004C18E0">
        <w:t xml:space="preserve">. </w:t>
      </w:r>
    </w:p>
    <w:p w14:paraId="1A7D00F9" w14:textId="22C39346" w:rsidR="00CB4538" w:rsidRPr="004C18E0" w:rsidRDefault="00CB4538" w:rsidP="00871526">
      <w:pPr>
        <w:pStyle w:val="ListParagraph"/>
        <w:numPr>
          <w:ilvl w:val="0"/>
          <w:numId w:val="37"/>
        </w:numPr>
        <w:spacing w:line="360" w:lineRule="atLeast"/>
      </w:pPr>
      <w:r w:rsidRPr="004C18E0">
        <w:t xml:space="preserve">Redmond, J., </w:t>
      </w:r>
      <w:proofErr w:type="spellStart"/>
      <w:r w:rsidRPr="004C18E0">
        <w:t>Barreira</w:t>
      </w:r>
      <w:proofErr w:type="spellEnd"/>
      <w:r w:rsidRPr="004C18E0">
        <w:t xml:space="preserve">, T., </w:t>
      </w:r>
      <w:r w:rsidRPr="004C18E0">
        <w:rPr>
          <w:b/>
        </w:rPr>
        <w:t>Wang, Q</w:t>
      </w:r>
      <w:r w:rsidRPr="004C18E0">
        <w:t xml:space="preserve">., &amp; Tom D. </w:t>
      </w:r>
      <w:proofErr w:type="spellStart"/>
      <w:r w:rsidRPr="004C18E0">
        <w:t>Brutsaert</w:t>
      </w:r>
      <w:proofErr w:type="spellEnd"/>
      <w:r w:rsidRPr="004C18E0">
        <w:t xml:space="preserve"> (</w:t>
      </w:r>
      <w:r w:rsidRPr="004C18E0">
        <w:rPr>
          <w:b/>
        </w:rPr>
        <w:t>Under Review</w:t>
      </w:r>
      <w:r w:rsidRPr="004C18E0">
        <w:t>). Size at birth does not predict accelerometer-measured physical activity or sedentary behavior in a cross-section of healthy young adults. Submitted for</w:t>
      </w:r>
      <w:r w:rsidR="00871526" w:rsidRPr="004C18E0">
        <w:t xml:space="preserve"> </w:t>
      </w:r>
      <w:r w:rsidR="00871526" w:rsidRPr="004C18E0">
        <w:rPr>
          <w:i/>
        </w:rPr>
        <w:t>International Journal of Behavioral Nutrition and Physical Activity</w:t>
      </w:r>
      <w:r w:rsidRPr="004C18E0">
        <w:t xml:space="preserve">. </w:t>
      </w:r>
    </w:p>
    <w:p w14:paraId="43F5A804" w14:textId="5F761683" w:rsidR="006F5A45" w:rsidRPr="004C18E0" w:rsidRDefault="006F5A45" w:rsidP="00871526">
      <w:pPr>
        <w:pStyle w:val="ListParagraph"/>
        <w:numPr>
          <w:ilvl w:val="0"/>
          <w:numId w:val="37"/>
        </w:numPr>
        <w:spacing w:line="360" w:lineRule="atLeast"/>
      </w:pPr>
      <w:r w:rsidRPr="004C18E0">
        <w:t xml:space="preserve">Emily C. </w:t>
      </w:r>
      <w:proofErr w:type="spellStart"/>
      <w:r w:rsidRPr="004C18E0">
        <w:t>Helminena</w:t>
      </w:r>
      <w:proofErr w:type="spellEnd"/>
      <w:r w:rsidRPr="004C18E0">
        <w:t xml:space="preserve">, Melissa L. </w:t>
      </w:r>
      <w:proofErr w:type="spellStart"/>
      <w:r w:rsidRPr="004C18E0">
        <w:t>Mortona</w:t>
      </w:r>
      <w:proofErr w:type="spellEnd"/>
      <w:r w:rsidRPr="004C18E0">
        <w:t xml:space="preserve">, </w:t>
      </w:r>
      <w:r w:rsidRPr="004C18E0">
        <w:rPr>
          <w:b/>
          <w:bCs/>
        </w:rPr>
        <w:t>Qiu Wang</w:t>
      </w:r>
      <w:r w:rsidRPr="004C18E0">
        <w:t xml:space="preserve">, </w:t>
      </w:r>
      <w:r w:rsidR="004A2E55" w:rsidRPr="004C18E0">
        <w:t xml:space="preserve">&amp; </w:t>
      </w:r>
      <w:r w:rsidRPr="004C18E0">
        <w:t>Joshua C. Felver (</w:t>
      </w:r>
      <w:r w:rsidR="00770BC6" w:rsidRPr="004C18E0">
        <w:rPr>
          <w:b/>
        </w:rPr>
        <w:t>Under Review</w:t>
      </w:r>
      <w:r w:rsidRPr="004C18E0">
        <w:t xml:space="preserve">) Stress reactivity to the Trier Social Stress Test in traditional and virtual environments: A meta-analytic comparison. </w:t>
      </w:r>
      <w:r w:rsidR="00B311B7" w:rsidRPr="004C18E0">
        <w:rPr>
          <w:i/>
        </w:rPr>
        <w:t>Psychosomatic Medicine</w:t>
      </w:r>
    </w:p>
    <w:p w14:paraId="00262027" w14:textId="3C207DFB" w:rsidR="00FD1C78" w:rsidRPr="004C18E0" w:rsidRDefault="00FD1C78" w:rsidP="00091FDF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4C18E0">
        <w:rPr>
          <w:b/>
          <w:bCs/>
        </w:rPr>
        <w:t xml:space="preserve">Wang, Q., &amp; </w:t>
      </w:r>
      <w:r w:rsidRPr="004C18E0">
        <w:t>Maier, K. (</w:t>
      </w:r>
      <w:r w:rsidRPr="004C18E0">
        <w:rPr>
          <w:b/>
        </w:rPr>
        <w:t>In preparation</w:t>
      </w:r>
      <w:r w:rsidR="003E2274" w:rsidRPr="004C18E0">
        <w:rPr>
          <w:b/>
        </w:rPr>
        <w:t xml:space="preserve"> for resubmission</w:t>
      </w:r>
      <w:r w:rsidRPr="004C18E0">
        <w:t>). Empirical Bayes Cutoff Points and Classification Analysis on Hierarchical Dropout Data</w:t>
      </w:r>
      <w:r w:rsidRPr="004C18E0">
        <w:rPr>
          <w:i/>
        </w:rPr>
        <w:t>.</w:t>
      </w:r>
      <w:r w:rsidRPr="004C18E0">
        <w:t xml:space="preserve"> Manuscript submitted to</w:t>
      </w:r>
      <w:r w:rsidRPr="004C18E0">
        <w:rPr>
          <w:i/>
        </w:rPr>
        <w:t xml:space="preserve"> Educational and Psychological Measurement</w:t>
      </w:r>
      <w:r w:rsidRPr="004C18E0">
        <w:t xml:space="preserve">. </w:t>
      </w:r>
    </w:p>
    <w:p w14:paraId="54B16F03" w14:textId="77777777" w:rsidR="00910C7C" w:rsidRPr="004C18E0" w:rsidRDefault="00910C7C" w:rsidP="00910C7C">
      <w:pPr>
        <w:spacing w:line="360" w:lineRule="atLeast"/>
      </w:pPr>
    </w:p>
    <w:p w14:paraId="10E28BB9" w14:textId="20F2AB02" w:rsidR="002A6F45" w:rsidRPr="004C18E0" w:rsidRDefault="002E5B48" w:rsidP="00A76ABA">
      <w:pPr>
        <w:pStyle w:val="ListParagraph"/>
        <w:numPr>
          <w:ilvl w:val="0"/>
          <w:numId w:val="33"/>
        </w:numPr>
        <w:spacing w:line="360" w:lineRule="atLeast"/>
      </w:pPr>
      <w:r w:rsidRPr="004C18E0">
        <w:lastRenderedPageBreak/>
        <w:t xml:space="preserve">Liu, R.X., Wang, L. Lei, J., </w:t>
      </w:r>
      <w:r w:rsidRPr="004C18E0">
        <w:rPr>
          <w:b/>
          <w:bCs/>
        </w:rPr>
        <w:t>Wang, Q.</w:t>
      </w:r>
      <w:r w:rsidRPr="004C18E0">
        <w:t xml:space="preserve"> &amp; Ren, Y. (In print). </w:t>
      </w:r>
      <w:r w:rsidRPr="004C18E0">
        <w:t>Effects of an immersive virtual reality-based classroom on students’ learning performance in science lessons</w:t>
      </w:r>
      <w:r w:rsidRPr="004C18E0">
        <w:t xml:space="preserve">. </w:t>
      </w:r>
      <w:r w:rsidRPr="004C18E0">
        <w:rPr>
          <w:i/>
          <w:iCs/>
        </w:rPr>
        <w:t>British Journal of Educational Technology</w:t>
      </w:r>
      <w:r w:rsidRPr="004C18E0">
        <w:t xml:space="preserve">. </w:t>
      </w:r>
      <w:r w:rsidRPr="004C18E0">
        <w:t>DOI: 10.1111/bjet.13028</w:t>
      </w:r>
      <w:r w:rsidRPr="004C18E0">
        <w:t xml:space="preserve"> </w:t>
      </w:r>
    </w:p>
    <w:p w14:paraId="371778B2" w14:textId="28EC6B71" w:rsidR="00A76ABA" w:rsidRPr="004C18E0" w:rsidRDefault="00A76ABA" w:rsidP="00A76ABA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Victoria Tumanova, Carly Woods, &amp; </w:t>
      </w:r>
      <w:r w:rsidRPr="004C18E0">
        <w:rPr>
          <w:b/>
          <w:bCs/>
        </w:rPr>
        <w:t>Qiu Wang</w:t>
      </w:r>
      <w:r w:rsidRPr="004C18E0">
        <w:t xml:space="preserve"> (</w:t>
      </w:r>
      <w:r w:rsidRPr="004C18E0">
        <w:rPr>
          <w:b/>
        </w:rPr>
        <w:t>In Print</w:t>
      </w:r>
      <w:r w:rsidRPr="004C18E0">
        <w:t xml:space="preserve">) Effects of physiological arousal on speech motor control and speech motor practice in preschool-age children who do and do not stutter. </w:t>
      </w:r>
      <w:bookmarkStart w:id="5" w:name="_Hlk45978251"/>
      <w:r w:rsidRPr="004C18E0">
        <w:rPr>
          <w:i/>
          <w:iCs/>
        </w:rPr>
        <w:t>Journal of Speech, Language, and Hearing Research</w:t>
      </w:r>
      <w:bookmarkEnd w:id="5"/>
      <w:r w:rsidRPr="004C18E0">
        <w:t>.</w:t>
      </w:r>
    </w:p>
    <w:p w14:paraId="34017923" w14:textId="3EBDE9CB" w:rsidR="008C0268" w:rsidRPr="004C18E0" w:rsidRDefault="008C0268" w:rsidP="00DC4C4C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Zhang, Y. &amp; </w:t>
      </w:r>
      <w:r w:rsidRPr="004C18E0">
        <w:rPr>
          <w:b/>
        </w:rPr>
        <w:t>Wang, Q. (First online 1/29 2020</w:t>
      </w:r>
      <w:r w:rsidRPr="004C18E0">
        <w:t>).</w:t>
      </w:r>
      <w:r w:rsidRPr="004C18E0">
        <w:rPr>
          <w:rFonts w:ascii="Calibri" w:eastAsia="Times New Roman" w:hAnsi="Calibri"/>
          <w:color w:val="000000"/>
        </w:rPr>
        <w:t xml:space="preserve"> </w:t>
      </w:r>
      <w:r w:rsidRPr="004C18E0">
        <w:t xml:space="preserve">Computer Integration in Classroom in Students' Opportunity to Learn and Achievement in Math and Science. </w:t>
      </w:r>
      <w:r w:rsidRPr="004C18E0">
        <w:rPr>
          <w:i/>
        </w:rPr>
        <w:t>International Journal of Mathematical Education in Science and Technology.</w:t>
      </w:r>
      <w:r w:rsidRPr="004C18E0">
        <w:t xml:space="preserve"> </w:t>
      </w:r>
      <w:bookmarkStart w:id="6" w:name="_Hlk42889311"/>
      <w:r w:rsidR="00C55734" w:rsidRPr="004C18E0">
        <w:fldChar w:fldCharType="begin"/>
      </w:r>
      <w:r w:rsidR="00C55734" w:rsidRPr="004C18E0">
        <w:instrText xml:space="preserve"> HYPERLINK "https://doi.org/10.1080/0020739X.2020.1717659" </w:instrText>
      </w:r>
      <w:r w:rsidR="00C55734" w:rsidRPr="004C18E0">
        <w:fldChar w:fldCharType="separate"/>
      </w:r>
      <w:r w:rsidRPr="004C18E0">
        <w:rPr>
          <w:rStyle w:val="Hyperlink"/>
          <w:i/>
        </w:rPr>
        <w:t>https://doi.org/10.1080/0020739X.2020.1717659</w:t>
      </w:r>
      <w:r w:rsidR="00C55734" w:rsidRPr="004C18E0">
        <w:rPr>
          <w:rStyle w:val="Hyperlink"/>
          <w:i/>
        </w:rPr>
        <w:fldChar w:fldCharType="end"/>
      </w:r>
      <w:bookmarkEnd w:id="6"/>
      <w:r w:rsidRPr="004C18E0">
        <w:rPr>
          <w:i/>
        </w:rPr>
        <w:t xml:space="preserve"> </w:t>
      </w:r>
    </w:p>
    <w:p w14:paraId="04ACA241" w14:textId="3C4F21E0" w:rsidR="00DC4C4C" w:rsidRPr="004C18E0" w:rsidRDefault="00DC4C4C" w:rsidP="00DC4C4C">
      <w:pPr>
        <w:pStyle w:val="ListParagraph"/>
        <w:numPr>
          <w:ilvl w:val="0"/>
          <w:numId w:val="33"/>
        </w:numPr>
        <w:spacing w:line="360" w:lineRule="atLeast"/>
      </w:pPr>
      <w:bookmarkStart w:id="7" w:name="_Hlk42889266"/>
      <w:r w:rsidRPr="004C18E0">
        <w:t>Li, Y., Lei, J.,</w:t>
      </w:r>
      <w:r w:rsidRPr="004C18E0">
        <w:rPr>
          <w:b/>
        </w:rPr>
        <w:t xml:space="preserve"> Wang, Q. </w:t>
      </w:r>
      <w:r w:rsidRPr="004C18E0">
        <w:t>&amp; Luo, S</w:t>
      </w:r>
      <w:r w:rsidRPr="004C18E0">
        <w:rPr>
          <w:b/>
        </w:rPr>
        <w:t xml:space="preserve">. </w:t>
      </w:r>
      <w:r w:rsidRPr="004C18E0">
        <w:t>(</w:t>
      </w:r>
      <w:r w:rsidRPr="004C18E0">
        <w:rPr>
          <w:b/>
          <w:bCs/>
        </w:rPr>
        <w:t>2019</w:t>
      </w:r>
      <w:r w:rsidRPr="004C18E0">
        <w:t xml:space="preserve">). Exploring technology professional development needs of digital immigrant teachers and digital native teachers in China. </w:t>
      </w:r>
      <w:r w:rsidRPr="004C18E0">
        <w:rPr>
          <w:i/>
        </w:rPr>
        <w:t>International Journal of Information and Communication Technology Education</w:t>
      </w:r>
      <w:r w:rsidRPr="004C18E0">
        <w:t xml:space="preserve">. 15(1), 32-48. </w:t>
      </w:r>
      <w:hyperlink r:id="rId11" w:history="1">
        <w:r w:rsidRPr="004C18E0">
          <w:rPr>
            <w:rStyle w:val="Hyperlink"/>
            <w:sz w:val="16"/>
            <w:szCs w:val="16"/>
          </w:rPr>
          <w:t>https://sicet.org/main/wp-content/uploads/2019/12/3_Li.pdf</w:t>
        </w:r>
      </w:hyperlink>
      <w:r w:rsidRPr="004C18E0">
        <w:rPr>
          <w:sz w:val="16"/>
          <w:szCs w:val="16"/>
        </w:rPr>
        <w:t xml:space="preserve"> </w:t>
      </w:r>
    </w:p>
    <w:p w14:paraId="35FCA087" w14:textId="7E119C78" w:rsidR="005B7B42" w:rsidRPr="004C18E0" w:rsidRDefault="00910C7C" w:rsidP="005B7B42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tLeast"/>
      </w:pPr>
      <w:bookmarkStart w:id="8" w:name="_Hlk42889480"/>
      <w:bookmarkEnd w:id="7"/>
      <w:r w:rsidRPr="004C18E0">
        <w:t xml:space="preserve">Helminen, E. C., Morton, M. L., </w:t>
      </w:r>
      <w:r w:rsidRPr="004C18E0">
        <w:rPr>
          <w:b/>
          <w:bCs/>
        </w:rPr>
        <w:t>Wang, Q.</w:t>
      </w:r>
      <w:r w:rsidRPr="004C18E0">
        <w:t xml:space="preserve">, &amp; Felver, J. C. (First online, 5 Sept. 2019). A meta-analysis of cortisol reactivity to the Trier Social Stress Test in virtual environments. </w:t>
      </w:r>
      <w:bookmarkStart w:id="9" w:name="_Hlk45978208"/>
      <w:proofErr w:type="spellStart"/>
      <w:r w:rsidRPr="004C18E0">
        <w:rPr>
          <w:i/>
        </w:rPr>
        <w:t>Psychoneuroendocrinology</w:t>
      </w:r>
      <w:bookmarkEnd w:id="9"/>
      <w:proofErr w:type="spellEnd"/>
      <w:r w:rsidRPr="004C18E0">
        <w:t xml:space="preserve">. </w:t>
      </w:r>
      <w:r w:rsidRPr="004C18E0">
        <w:rPr>
          <w:i/>
        </w:rPr>
        <w:t xml:space="preserve">110 (2019) 104437. </w:t>
      </w:r>
      <w:hyperlink r:id="rId12" w:history="1">
        <w:r w:rsidRPr="004C18E0">
          <w:rPr>
            <w:rStyle w:val="Hyperlink"/>
            <w:i/>
            <w:sz w:val="20"/>
            <w:szCs w:val="20"/>
          </w:rPr>
          <w:t>https://doi.org/10.1016/j.psyneuen.2019.104437</w:t>
        </w:r>
      </w:hyperlink>
    </w:p>
    <w:bookmarkEnd w:id="8"/>
    <w:p w14:paraId="37A73E19" w14:textId="77777777" w:rsidR="00910C7C" w:rsidRPr="004C18E0" w:rsidRDefault="008A7E15" w:rsidP="005B7B42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tLeast"/>
      </w:pPr>
      <w:r w:rsidRPr="004C18E0">
        <w:t xml:space="preserve">Li, Y., </w:t>
      </w:r>
      <w:r w:rsidRPr="004C18E0">
        <w:rPr>
          <w:b/>
        </w:rPr>
        <w:t xml:space="preserve">Wang, Q. </w:t>
      </w:r>
      <w:r w:rsidRPr="004C18E0">
        <w:t>&amp; Lei, J</w:t>
      </w:r>
      <w:r w:rsidRPr="004C18E0">
        <w:rPr>
          <w:b/>
        </w:rPr>
        <w:t xml:space="preserve">. </w:t>
      </w:r>
      <w:r w:rsidRPr="004C18E0">
        <w:t>(</w:t>
      </w:r>
      <w:r w:rsidR="0024670C" w:rsidRPr="004C18E0">
        <w:t xml:space="preserve">Frist online: 15 Apr </w:t>
      </w:r>
      <w:r w:rsidR="0024670C" w:rsidRPr="004C18E0">
        <w:rPr>
          <w:b/>
          <w:bCs/>
        </w:rPr>
        <w:t>2019</w:t>
      </w:r>
      <w:r w:rsidRPr="004C18E0">
        <w:t xml:space="preserve">). Modeling Chinese teachers' attitude towards using technology for teaching with a SEM approach. </w:t>
      </w:r>
      <w:r w:rsidR="0024670C" w:rsidRPr="004C18E0">
        <w:rPr>
          <w:i/>
        </w:rPr>
        <w:t>Computers in t</w:t>
      </w:r>
      <w:r w:rsidRPr="004C18E0">
        <w:rPr>
          <w:i/>
        </w:rPr>
        <w:t>he School</w:t>
      </w:r>
      <w:r w:rsidR="0024670C" w:rsidRPr="004C18E0">
        <w:rPr>
          <w:i/>
        </w:rPr>
        <w:t>s</w:t>
      </w:r>
      <w:r w:rsidRPr="004C18E0">
        <w:t>.</w:t>
      </w:r>
      <w:r w:rsidR="005B7B42" w:rsidRPr="004C18E0">
        <w:t xml:space="preserve"> </w:t>
      </w:r>
      <w:r w:rsidRPr="004C18E0">
        <w:t xml:space="preserve"> </w:t>
      </w:r>
      <w:r w:rsidR="005B7B42" w:rsidRPr="004C18E0">
        <w:t xml:space="preserve">36(2), 122-141. </w:t>
      </w:r>
      <w:r w:rsidRPr="004C18E0">
        <w:rPr>
          <w:sz w:val="22"/>
          <w:szCs w:val="22"/>
        </w:rPr>
        <w:t xml:space="preserve"> </w:t>
      </w:r>
      <w:hyperlink r:id="rId13" w:history="1">
        <w:r w:rsidRPr="004C18E0">
          <w:rPr>
            <w:color w:val="0000FF"/>
            <w:sz w:val="18"/>
            <w:szCs w:val="18"/>
            <w:u w:val="single"/>
          </w:rPr>
          <w:t>https://www.tandfonline.com/doi/full/10.1080/07380569.2019.1600979</w:t>
        </w:r>
      </w:hyperlink>
    </w:p>
    <w:p w14:paraId="260623DE" w14:textId="77777777" w:rsidR="00F555EF" w:rsidRPr="004C18E0" w:rsidRDefault="00593338" w:rsidP="00F555E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Cosier, M., White, J., &amp; </w:t>
      </w:r>
      <w:r w:rsidRPr="004C18E0">
        <w:rPr>
          <w:b/>
        </w:rPr>
        <w:t>Wang, Q.</w:t>
      </w:r>
      <w:r w:rsidRPr="004C18E0">
        <w:t xml:space="preserve"> (</w:t>
      </w:r>
      <w:r w:rsidR="009B2F12" w:rsidRPr="004C18E0">
        <w:rPr>
          <w:b/>
        </w:rPr>
        <w:t>2018</w:t>
      </w:r>
      <w:r w:rsidRPr="004C18E0">
        <w:t xml:space="preserve">). Examining the Variability in Inclusive Placements for Students with Intellectual Disability. </w:t>
      </w:r>
      <w:r w:rsidRPr="004C18E0">
        <w:rPr>
          <w:i/>
          <w:iCs/>
        </w:rPr>
        <w:t>International Journal of Whole Schooling.</w:t>
      </w:r>
      <w:r w:rsidR="009B2F12" w:rsidRPr="004C18E0">
        <w:rPr>
          <w:i/>
          <w:iCs/>
        </w:rPr>
        <w:t xml:space="preserve"> </w:t>
      </w:r>
      <w:bookmarkStart w:id="10" w:name="_Hlk42890276"/>
      <w:r w:rsidR="009B2F12" w:rsidRPr="004C18E0">
        <w:rPr>
          <w:i/>
          <w:iCs/>
        </w:rPr>
        <w:t>14(2), 16-52</w:t>
      </w:r>
      <w:bookmarkEnd w:id="10"/>
      <w:r w:rsidR="009B2F12" w:rsidRPr="004C18E0">
        <w:rPr>
          <w:i/>
          <w:iCs/>
        </w:rPr>
        <w:t>.</w:t>
      </w:r>
      <w:r w:rsidR="00910C7C" w:rsidRPr="004C18E0">
        <w:rPr>
          <w:i/>
          <w:iCs/>
        </w:rPr>
        <w:t xml:space="preserve"> </w:t>
      </w:r>
    </w:p>
    <w:p w14:paraId="549ACCDF" w14:textId="77777777" w:rsidR="003A35AA" w:rsidRPr="004C18E0" w:rsidRDefault="00FF459F" w:rsidP="003A35AA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 xml:space="preserve">Wang, Q., </w:t>
      </w:r>
      <w:r w:rsidR="00CF0750" w:rsidRPr="004C18E0">
        <w:t xml:space="preserve">Houang, R. &amp; </w:t>
      </w:r>
      <w:r w:rsidRPr="004C18E0">
        <w:t>Maier, K. (</w:t>
      </w:r>
      <w:r w:rsidR="00FD1C78" w:rsidRPr="004C18E0">
        <w:rPr>
          <w:b/>
        </w:rPr>
        <w:t>2018</w:t>
      </w:r>
      <w:r w:rsidRPr="004C18E0">
        <w:t>). Multilevel Structural Equation Modeling-Based Quasi-Experimental Synthetic Cohort Design.</w:t>
      </w:r>
      <w:r w:rsidRPr="004C18E0">
        <w:rPr>
          <w:i/>
          <w:iCs/>
        </w:rPr>
        <w:t xml:space="preserve"> </w:t>
      </w:r>
      <w:proofErr w:type="spellStart"/>
      <w:r w:rsidRPr="004C18E0">
        <w:rPr>
          <w:i/>
        </w:rPr>
        <w:t>Behaviormetrika</w:t>
      </w:r>
      <w:proofErr w:type="spellEnd"/>
      <w:r w:rsidRPr="004C18E0">
        <w:rPr>
          <w:i/>
          <w:iCs/>
        </w:rPr>
        <w:t>.</w:t>
      </w:r>
      <w:r w:rsidR="0052472C" w:rsidRPr="004C18E0">
        <w:rPr>
          <w:i/>
          <w:iCs/>
        </w:rPr>
        <w:t xml:space="preserve"> </w:t>
      </w:r>
      <w:bookmarkStart w:id="11" w:name="_Hlk525387864"/>
      <w:bookmarkStart w:id="12" w:name="_Hlk525387968"/>
      <w:r w:rsidR="00F555EF" w:rsidRPr="004C18E0">
        <w:rPr>
          <w:i/>
          <w:iCs/>
        </w:rPr>
        <w:t xml:space="preserve">45(2), 261-294. </w:t>
      </w:r>
      <w:hyperlink r:id="rId14" w:history="1">
        <w:r w:rsidR="00F82DF4" w:rsidRPr="004C18E0">
          <w:rPr>
            <w:rStyle w:val="Hyperlink"/>
          </w:rPr>
          <w:t>https://doi.org/10.1007/s41237-018-0053-0</w:t>
        </w:r>
      </w:hyperlink>
      <w:bookmarkEnd w:id="11"/>
      <w:r w:rsidR="0052472C" w:rsidRPr="004C18E0">
        <w:rPr>
          <w:shd w:val="clear" w:color="auto" w:fill="FFFFFF"/>
        </w:rPr>
        <w:t>.</w:t>
      </w:r>
      <w:bookmarkEnd w:id="12"/>
      <w:r w:rsidR="00F82DF4" w:rsidRPr="004C18E0">
        <w:rPr>
          <w:shd w:val="clear" w:color="auto" w:fill="FFFFFF"/>
        </w:rPr>
        <w:t xml:space="preserve"> </w:t>
      </w:r>
    </w:p>
    <w:p w14:paraId="51B25CF4" w14:textId="77777777" w:rsidR="0052472C" w:rsidRPr="004C18E0" w:rsidRDefault="0052472C" w:rsidP="003A35AA">
      <w:pPr>
        <w:pStyle w:val="ListParagraph"/>
        <w:numPr>
          <w:ilvl w:val="0"/>
          <w:numId w:val="33"/>
        </w:numPr>
        <w:spacing w:line="360" w:lineRule="atLeast"/>
      </w:pPr>
      <w:r w:rsidRPr="004C18E0">
        <w:t>Costa, MR, Bergen-Cico, D.</w:t>
      </w:r>
      <w:proofErr w:type="gramStart"/>
      <w:r w:rsidRPr="004C18E0">
        <w:t>,  Herrero</w:t>
      </w:r>
      <w:proofErr w:type="gramEnd"/>
      <w:r w:rsidRPr="004C18E0">
        <w:t xml:space="preserve">, R., Navarro, J,. Razza, R. &amp; </w:t>
      </w:r>
      <w:r w:rsidRPr="004C18E0">
        <w:rPr>
          <w:b/>
        </w:rPr>
        <w:t>Wang, Q.</w:t>
      </w:r>
      <w:r w:rsidRPr="004C18E0">
        <w:t xml:space="preserve"> (2018) </w:t>
      </w:r>
      <w:proofErr w:type="spellStart"/>
      <w:r w:rsidRPr="004C18E0">
        <w:t>xR</w:t>
      </w:r>
      <w:proofErr w:type="spellEnd"/>
      <w:r w:rsidRPr="004C18E0">
        <w:t xml:space="preserve">-based systems for </w:t>
      </w:r>
      <w:proofErr w:type="gramStart"/>
      <w:r w:rsidRPr="004C18E0">
        <w:t>mindfulness based</w:t>
      </w:r>
      <w:proofErr w:type="gramEnd"/>
      <w:r w:rsidRPr="004C18E0">
        <w:t xml:space="preserve"> training in clinical settings. p. 31-39 In Chen J., G </w:t>
      </w:r>
      <w:proofErr w:type="spellStart"/>
      <w:r w:rsidRPr="004C18E0">
        <w:t>Fragomeni</w:t>
      </w:r>
      <w:proofErr w:type="spellEnd"/>
      <w:r w:rsidRPr="004C18E0">
        <w:t>, G. (eds.) Virtual, Augmented and Mixed Reality: Applications in Health, Cultural Heritage, and Industry. Volume 1. Springer, Switzerland.</w:t>
      </w:r>
      <w:r w:rsidR="003A35AA" w:rsidRPr="004C18E0">
        <w:t xml:space="preserve"> </w:t>
      </w:r>
      <w:hyperlink r:id="rId15" w:history="1">
        <w:r w:rsidR="003A35AA" w:rsidRPr="004C18E0">
          <w:rPr>
            <w:rStyle w:val="Hyperlink"/>
          </w:rPr>
          <w:t>https://link.springer.com/chapter/10.1007/978-3-319-91584-5_3</w:t>
        </w:r>
      </w:hyperlink>
      <w:r w:rsidR="003A35AA" w:rsidRPr="004C18E0">
        <w:t xml:space="preserve"> </w:t>
      </w:r>
    </w:p>
    <w:p w14:paraId="42A4E398" w14:textId="77777777" w:rsidR="00DC55DD" w:rsidRPr="004C18E0" w:rsidRDefault="00DC55DD" w:rsidP="00DC55DD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</w:t>
      </w:r>
      <w:r w:rsidRPr="004C18E0">
        <w:t xml:space="preserve">., Stegall, J. B., </w:t>
      </w:r>
      <w:proofErr w:type="spellStart"/>
      <w:r w:rsidRPr="004C18E0">
        <w:t>Losinski</w:t>
      </w:r>
      <w:proofErr w:type="spellEnd"/>
      <w:r w:rsidRPr="004C18E0">
        <w:t>, M. (</w:t>
      </w:r>
      <w:r w:rsidRPr="004C18E0">
        <w:rPr>
          <w:b/>
        </w:rPr>
        <w:t>2018</w:t>
      </w:r>
      <w:r w:rsidRPr="004C18E0">
        <w:t xml:space="preserve">) The Construction and Initial Validation of the Special Education Teaching Efficacy Scale. </w:t>
      </w:r>
      <w:r w:rsidRPr="004C18E0">
        <w:rPr>
          <w:i/>
        </w:rPr>
        <w:t>Remedial and Special Education</w:t>
      </w:r>
      <w:r w:rsidR="00E2636D" w:rsidRPr="004C18E0">
        <w:t xml:space="preserve">, </w:t>
      </w:r>
      <w:r w:rsidRPr="004C18E0">
        <w:t xml:space="preserve">39(1), 39-52 [Impact Factor: 2.016, Ranking: Special Education, 4 out of 39] </w:t>
      </w:r>
      <w:proofErr w:type="spellStart"/>
      <w:r w:rsidRPr="004C18E0">
        <w:t>doi</w:t>
      </w:r>
      <w:proofErr w:type="spellEnd"/>
      <w:r w:rsidRPr="004C18E0">
        <w:t xml:space="preserve">: 10.1177/0741932516686059 </w:t>
      </w:r>
    </w:p>
    <w:p w14:paraId="4ABC07B9" w14:textId="77777777" w:rsidR="009C64A7" w:rsidRPr="004C18E0" w:rsidRDefault="009C64A7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lastRenderedPageBreak/>
        <w:t xml:space="preserve">Wang, Q., </w:t>
      </w:r>
      <w:r w:rsidR="007A474A" w:rsidRPr="004C18E0">
        <w:t xml:space="preserve">Houang, R </w:t>
      </w:r>
      <w:r w:rsidRPr="004C18E0">
        <w:t xml:space="preserve">&amp;. </w:t>
      </w:r>
      <w:r w:rsidR="007A474A" w:rsidRPr="004C18E0">
        <w:t xml:space="preserve">Maier, K. </w:t>
      </w:r>
      <w:r w:rsidRPr="004C18E0">
        <w:t>(</w:t>
      </w:r>
      <w:r w:rsidR="000E44DA" w:rsidRPr="004C18E0">
        <w:rPr>
          <w:b/>
        </w:rPr>
        <w:t>2017</w:t>
      </w:r>
      <w:r w:rsidRPr="004C18E0">
        <w:t>). Bias Reduction Rates for Latent Variable Matching versus Matching through Surrogate Variables with Measurement Errors.</w:t>
      </w:r>
      <w:r w:rsidRPr="004C18E0">
        <w:rPr>
          <w:i/>
          <w:iCs/>
        </w:rPr>
        <w:t xml:space="preserve"> </w:t>
      </w:r>
      <w:r w:rsidR="007F6FDB" w:rsidRPr="004C18E0">
        <w:rPr>
          <w:i/>
          <w:iCs/>
        </w:rPr>
        <w:t>Interdisciplinary Education and Psychology</w:t>
      </w:r>
      <w:r w:rsidRPr="004C18E0">
        <w:rPr>
          <w:i/>
          <w:iCs/>
        </w:rPr>
        <w:t>.</w:t>
      </w:r>
      <w:r w:rsidR="00A95086" w:rsidRPr="004C18E0">
        <w:rPr>
          <w:iCs/>
        </w:rPr>
        <w:t xml:space="preserve"> 1(1):9.</w:t>
      </w:r>
      <w:r w:rsidR="00CE4144" w:rsidRPr="004C18E0">
        <w:t xml:space="preserve"> </w:t>
      </w:r>
      <w:hyperlink r:id="rId16" w:history="1">
        <w:r w:rsidR="00CE4144" w:rsidRPr="004C18E0">
          <w:rPr>
            <w:rStyle w:val="Hyperlink"/>
            <w:iCs/>
          </w:rPr>
          <w:t>https://doi.org/10.31532/InterdiscipEducPsychol.1.1.009</w:t>
        </w:r>
      </w:hyperlink>
    </w:p>
    <w:p w14:paraId="2A812551" w14:textId="77777777" w:rsidR="00E2501D" w:rsidRPr="004C18E0" w:rsidRDefault="00F11014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C., Li, X. </w:t>
      </w:r>
      <w:r w:rsidRPr="004C18E0">
        <w:rPr>
          <w:b/>
        </w:rPr>
        <w:t>Wang, Q</w:t>
      </w:r>
      <w:r w:rsidRPr="004C18E0">
        <w:t>. (</w:t>
      </w:r>
      <w:r w:rsidR="00A1326B" w:rsidRPr="004C18E0">
        <w:rPr>
          <w:b/>
        </w:rPr>
        <w:t>2017</w:t>
      </w:r>
      <w:r w:rsidRPr="004C18E0">
        <w:t xml:space="preserve">). Cross-Cultural Comparison of Teacher Impact on Students' Self-Directed Language Learning with Technology: Cases of Hong Kong and U.S. </w:t>
      </w:r>
      <w:r w:rsidRPr="004C18E0">
        <w:rPr>
          <w:i/>
        </w:rPr>
        <w:t>Educational technology research and development</w:t>
      </w:r>
      <w:r w:rsidRPr="004C18E0">
        <w:t>.</w:t>
      </w:r>
      <w:r w:rsidR="00E2501D" w:rsidRPr="004C18E0">
        <w:t xml:space="preserve"> </w:t>
      </w:r>
      <w:r w:rsidR="00DC55DD" w:rsidRPr="004C18E0">
        <w:t xml:space="preserve">65(4), 1105-1133 </w:t>
      </w:r>
      <w:r w:rsidR="00E2501D" w:rsidRPr="004C18E0">
        <w:t xml:space="preserve">[SJR: 1.82, H index: 63, Rank #40 out of 1066 education journals </w:t>
      </w:r>
      <w:hyperlink r:id="rId17" w:history="1">
        <w:r w:rsidR="00E2501D" w:rsidRPr="004C18E0">
          <w:rPr>
            <w:rStyle w:val="Hyperlink"/>
          </w:rPr>
          <w:t>http://www.scimagojr.com/journalrank.php?category=3304</w:t>
        </w:r>
      </w:hyperlink>
      <w:r w:rsidR="00E2501D" w:rsidRPr="004C18E0">
        <w:t>]</w:t>
      </w:r>
      <w:r w:rsidR="00A352A7" w:rsidRPr="004C18E0">
        <w:t xml:space="preserve"> DOI: 10.1007/s11423-017-9523-4</w:t>
      </w:r>
    </w:p>
    <w:p w14:paraId="3781577D" w14:textId="77777777" w:rsidR="00967C55" w:rsidRPr="004C18E0" w:rsidRDefault="00967C55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Maier, K. &amp; Houang, R. (</w:t>
      </w:r>
      <w:r w:rsidR="0033704E" w:rsidRPr="004C18E0">
        <w:rPr>
          <w:b/>
        </w:rPr>
        <w:t>2017</w:t>
      </w:r>
      <w:r w:rsidRPr="004C18E0">
        <w:t xml:space="preserve">). </w:t>
      </w:r>
      <w:hyperlink r:id="rId18" w:history="1">
        <w:r w:rsidRPr="004C18E0">
          <w:rPr>
            <w:rStyle w:val="Hyperlink"/>
          </w:rPr>
          <w:t>Omitted Variables, R2, and Bias Reduction in Matching Hierarchical Data: A Monte Carlo Study</w:t>
        </w:r>
      </w:hyperlink>
      <w:r w:rsidRPr="004C18E0">
        <w:t>.</w:t>
      </w:r>
      <w:r w:rsidRPr="004C18E0">
        <w:rPr>
          <w:i/>
          <w:iCs/>
        </w:rPr>
        <w:t xml:space="preserve"> </w:t>
      </w:r>
      <w:r w:rsidR="00B06B53" w:rsidRPr="004C18E0">
        <w:rPr>
          <w:i/>
        </w:rPr>
        <w:t>Journal of Statistics: Advances in Theory and Applications</w:t>
      </w:r>
      <w:r w:rsidR="0033704E" w:rsidRPr="004C18E0">
        <w:rPr>
          <w:i/>
        </w:rPr>
        <w:t xml:space="preserve">, </w:t>
      </w:r>
      <w:r w:rsidR="0033704E" w:rsidRPr="004C18E0">
        <w:t>17(</w:t>
      </w:r>
      <w:r w:rsidR="00B06B53" w:rsidRPr="004C18E0">
        <w:t>1</w:t>
      </w:r>
      <w:r w:rsidR="0033704E" w:rsidRPr="004C18E0">
        <w:t>)</w:t>
      </w:r>
      <w:r w:rsidR="00B06B53" w:rsidRPr="004C18E0">
        <w:t>, 43-81</w:t>
      </w:r>
      <w:r w:rsidR="004A025B" w:rsidRPr="004C18E0">
        <w:t xml:space="preserve"> [Global Impact and Quality Factor: 1.210 in 2015 &amp;</w:t>
      </w:r>
      <w:r w:rsidR="00A908A4" w:rsidRPr="004C18E0">
        <w:t>1.531 in 2016</w:t>
      </w:r>
      <w:r w:rsidR="004A025B" w:rsidRPr="004C18E0">
        <w:t xml:space="preserve">] </w:t>
      </w:r>
      <w:r w:rsidR="00B06B53" w:rsidRPr="004C18E0">
        <w:t xml:space="preserve"> DOI: </w:t>
      </w:r>
      <w:hyperlink r:id="rId19" w:history="1">
        <w:r w:rsidR="0033704E" w:rsidRPr="004C18E0">
          <w:rPr>
            <w:rStyle w:val="Hyperlink"/>
          </w:rPr>
          <w:t>http://dx.doi.org/10.18642/jsata_7100121791</w:t>
        </w:r>
      </w:hyperlink>
      <w:r w:rsidR="0033704E" w:rsidRPr="004C18E0">
        <w:t xml:space="preserve"> </w:t>
      </w:r>
    </w:p>
    <w:p w14:paraId="78061FB0" w14:textId="77777777" w:rsidR="00DC75A5" w:rsidRPr="004C18E0" w:rsidRDefault="00DC75A5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Lei, J., Luo, H., </w:t>
      </w:r>
      <w:r w:rsidRPr="004C18E0">
        <w:rPr>
          <w:b/>
        </w:rPr>
        <w:t>Wang, Q.</w:t>
      </w:r>
      <w:r w:rsidRPr="004C18E0">
        <w:t xml:space="preserve">, Shen, J., Lee, S, &amp; Chen, Y. </w:t>
      </w:r>
      <w:r w:rsidR="007C210A" w:rsidRPr="004C18E0">
        <w:t xml:space="preserve">(2016). Using Technology to Facilitate Modeling-Based Science Education: Lessons Learned from a Meta-analysis of Research. </w:t>
      </w:r>
      <w:r w:rsidR="007C210A" w:rsidRPr="004C18E0">
        <w:rPr>
          <w:i/>
        </w:rPr>
        <w:t>Journal of Educational Technology Development and Exchange</w:t>
      </w:r>
      <w:r w:rsidR="007C210A" w:rsidRPr="004C18E0">
        <w:t>, 9(2), 57-87.</w:t>
      </w:r>
      <w:r w:rsidR="00D42DB8" w:rsidRPr="004C18E0">
        <w:t xml:space="preserve"> </w:t>
      </w:r>
    </w:p>
    <w:p w14:paraId="1DFA9581" w14:textId="77777777" w:rsidR="00A728B0" w:rsidRPr="004C18E0" w:rsidRDefault="001C7847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 </w:t>
      </w:r>
      <w:r w:rsidRPr="004C18E0">
        <w:rPr>
          <w:b/>
        </w:rPr>
        <w:t>Wang, Q.</w:t>
      </w:r>
      <w:r w:rsidR="00717474" w:rsidRPr="004C18E0">
        <w:t xml:space="preserve"> Li, X. &amp; Hu, X. (2016) </w:t>
      </w:r>
      <w:r w:rsidRPr="004C18E0">
        <w:t>The influence of Individual Espoused Cultural Values on Self-Directed Use of Technology for Language</w:t>
      </w:r>
      <w:r w:rsidR="00717474" w:rsidRPr="004C18E0">
        <w:t xml:space="preserve"> Learning beyond the Classroom</w:t>
      </w:r>
      <w:r w:rsidRPr="004C18E0">
        <w:t xml:space="preserve">, </w:t>
      </w:r>
      <w:r w:rsidRPr="004C18E0">
        <w:rPr>
          <w:i/>
        </w:rPr>
        <w:t>Computers in Human Behavior</w:t>
      </w:r>
      <w:r w:rsidR="00680D3F" w:rsidRPr="004C18E0">
        <w:rPr>
          <w:i/>
        </w:rPr>
        <w:t>,</w:t>
      </w:r>
      <w:r w:rsidRPr="004C18E0">
        <w:t xml:space="preserve"> 62, 676–688</w:t>
      </w:r>
      <w:r w:rsidR="000B6DEC" w:rsidRPr="004C18E0">
        <w:t>. [Impact factor 2.694 in 2014]</w:t>
      </w:r>
      <w:r w:rsidR="00EB5A84" w:rsidRPr="004C18E0">
        <w:t xml:space="preserve"> </w:t>
      </w:r>
      <w:hyperlink r:id="rId20" w:tgtFrame="doilink" w:history="1">
        <w:r w:rsidR="00A728B0" w:rsidRPr="004C18E0">
          <w:rPr>
            <w:rStyle w:val="Hyperlink"/>
            <w:rFonts w:eastAsia="Times New Roman"/>
          </w:rPr>
          <w:t>doi:10.1016/j.chb.2016.04.039</w:t>
        </w:r>
      </w:hyperlink>
    </w:p>
    <w:p w14:paraId="3146455D" w14:textId="77777777" w:rsidR="002D22C2" w:rsidRPr="004C18E0" w:rsidRDefault="002D22C2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 xml:space="preserve">. (2015) Propensity score matching on multilevel data. In W. Pan and H. </w:t>
      </w:r>
      <w:proofErr w:type="gramStart"/>
      <w:r w:rsidRPr="004C18E0">
        <w:t>Bai  (</w:t>
      </w:r>
      <w:proofErr w:type="gramEnd"/>
      <w:r w:rsidRPr="004C18E0">
        <w:t xml:space="preserve">Eds.) </w:t>
      </w:r>
      <w:r w:rsidRPr="004C18E0">
        <w:rPr>
          <w:i/>
        </w:rPr>
        <w:t xml:space="preserve">Propensity Score Analysis: Fundamentals and Developments </w:t>
      </w:r>
      <w:r w:rsidRPr="004C18E0">
        <w:t>(pp.217–235). New York, NY: Guilford (</w:t>
      </w:r>
      <w:r w:rsidRPr="004C18E0">
        <w:rPr>
          <w:b/>
          <w:bCs/>
        </w:rPr>
        <w:t>Peer-reviewed book &amp; chapter)</w:t>
      </w:r>
    </w:p>
    <w:p w14:paraId="6FDFCFE8" w14:textId="77777777" w:rsidR="002D22C2" w:rsidRPr="004C18E0" w:rsidRDefault="00DB7ED1" w:rsidP="00091FDF">
      <w:pPr>
        <w:pStyle w:val="ListParagraph"/>
        <w:spacing w:line="360" w:lineRule="atLeast"/>
        <w:ind w:left="1080"/>
      </w:pPr>
      <w:hyperlink r:id="rId21" w:history="1">
        <w:r w:rsidR="002D22C2" w:rsidRPr="004C18E0">
          <w:rPr>
            <w:rStyle w:val="Hyperlink"/>
          </w:rPr>
          <w:t>http://www.guilford.com/books/Propensity-Score-Analysis/Pan-Bai/9781462519491/contents</w:t>
        </w:r>
      </w:hyperlink>
      <w:r w:rsidR="002D22C2" w:rsidRPr="004C18E0">
        <w:t xml:space="preserve"> </w:t>
      </w:r>
    </w:p>
    <w:p w14:paraId="7837F04A" w14:textId="77777777" w:rsidR="00612DA9" w:rsidRPr="004C18E0" w:rsidRDefault="0033151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>Lai</w:t>
      </w:r>
      <w:r w:rsidR="00E40781" w:rsidRPr="004C18E0">
        <w:t xml:space="preserve">, C., Gao, F., &amp; </w:t>
      </w:r>
      <w:r w:rsidR="00E40781" w:rsidRPr="004C18E0">
        <w:rPr>
          <w:b/>
        </w:rPr>
        <w:t>Wang, Q.</w:t>
      </w:r>
      <w:r w:rsidR="00E40781" w:rsidRPr="004C18E0">
        <w:t xml:space="preserve"> (</w:t>
      </w:r>
      <w:r w:rsidR="0089295B" w:rsidRPr="004C18E0">
        <w:t>2015</w:t>
      </w:r>
      <w:r w:rsidR="00E40781" w:rsidRPr="004C18E0">
        <w:t xml:space="preserve">). </w:t>
      </w:r>
      <w:r w:rsidR="00792B07" w:rsidRPr="004C18E0">
        <w:t>Bicultural orientation and Chinese language learning among south Asian e</w:t>
      </w:r>
      <w:r w:rsidR="0012611F" w:rsidRPr="004C18E0">
        <w:t>t</w:t>
      </w:r>
      <w:r w:rsidR="00792B07" w:rsidRPr="004C18E0">
        <w:t>hnic m</w:t>
      </w:r>
      <w:r w:rsidR="0012611F" w:rsidRPr="004C18E0">
        <w:t>i</w:t>
      </w:r>
      <w:r w:rsidR="00792B07" w:rsidRPr="004C18E0">
        <w:t>nority s</w:t>
      </w:r>
      <w:r w:rsidR="0012611F" w:rsidRPr="004C18E0">
        <w:t>tudents in Hong Kong</w:t>
      </w:r>
      <w:r w:rsidR="00E40781" w:rsidRPr="004C18E0">
        <w:t>. I</w:t>
      </w:r>
      <w:r w:rsidR="00E40781" w:rsidRPr="004C18E0">
        <w:rPr>
          <w:i/>
        </w:rPr>
        <w:t>nternational Journal of Bilingual Education and Bilingualism</w:t>
      </w:r>
      <w:r w:rsidR="0089295B" w:rsidRPr="004C18E0">
        <w:rPr>
          <w:i/>
        </w:rPr>
        <w:t xml:space="preserve">, </w:t>
      </w:r>
      <w:r w:rsidR="0089295B" w:rsidRPr="004C18E0">
        <w:t>18(2), 203-224.</w:t>
      </w:r>
      <w:r w:rsidR="00161EC8" w:rsidRPr="004C18E0">
        <w:rPr>
          <w:i/>
        </w:rPr>
        <w:t xml:space="preserve"> </w:t>
      </w:r>
      <w:r w:rsidR="00161EC8" w:rsidRPr="004C18E0">
        <w:t xml:space="preserve">[2013 Impact Factor </w:t>
      </w:r>
      <w:r w:rsidR="00161EC8" w:rsidRPr="004C18E0">
        <w:rPr>
          <w:b/>
        </w:rPr>
        <w:t>0.878</w:t>
      </w:r>
      <w:r w:rsidR="00161EC8" w:rsidRPr="004C18E0">
        <w:t xml:space="preserve"> | Ranking: 52/169 (Linguistics) | 83/219 (Education &amp; Educational Research)</w:t>
      </w:r>
      <w:r w:rsidR="00734BA7" w:rsidRPr="004C18E0">
        <w:t>]</w:t>
      </w:r>
      <w:r w:rsidR="001B6D21" w:rsidRPr="004C18E0">
        <w:t xml:space="preserve"> </w:t>
      </w:r>
      <w:hyperlink r:id="rId22" w:history="1">
        <w:r w:rsidR="001B6D21" w:rsidRPr="004C18E0">
          <w:rPr>
            <w:rStyle w:val="Hyperlink"/>
            <w:rFonts w:eastAsia="Times New Roman"/>
          </w:rPr>
          <w:t>http://dx.doi.org/10.1080/13670050.2014.887054</w:t>
        </w:r>
      </w:hyperlink>
    </w:p>
    <w:p w14:paraId="150A2E36" w14:textId="77777777" w:rsidR="009A29EE" w:rsidRPr="004C18E0" w:rsidRDefault="009A29E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Pan, Y., </w:t>
      </w:r>
      <w:r w:rsidRPr="004C18E0">
        <w:rPr>
          <w:b/>
        </w:rPr>
        <w:t>Wang, Q.</w:t>
      </w:r>
      <w:r w:rsidRPr="004C18E0">
        <w:t>, &amp; Willoughby, M.T. (</w:t>
      </w:r>
      <w:r w:rsidR="005A4EC6" w:rsidRPr="004C18E0">
        <w:rPr>
          <w:b/>
        </w:rPr>
        <w:t>2015</w:t>
      </w:r>
      <w:r w:rsidRPr="004C18E0">
        <w:t xml:space="preserve">). A Comparison of Three Approaches for Evaluating Autoregressive and Cross Lagged Effects. </w:t>
      </w:r>
      <w:r w:rsidRPr="004C18E0">
        <w:rPr>
          <w:i/>
        </w:rPr>
        <w:t>Journal of Statistics: Advances in Theory and Applications</w:t>
      </w:r>
      <w:r w:rsidR="008B5E61" w:rsidRPr="004C18E0">
        <w:t>, 13(2)</w:t>
      </w:r>
      <w:r w:rsidR="002C2080" w:rsidRPr="004C18E0">
        <w:t xml:space="preserve">, 135-157. </w:t>
      </w:r>
      <w:r w:rsidR="00F1283C" w:rsidRPr="004C18E0">
        <w:t>[Global Impact and Quality Factor</w:t>
      </w:r>
      <w:r w:rsidR="00B030EB" w:rsidRPr="004C18E0">
        <w:t xml:space="preserve">: 0.895 in </w:t>
      </w:r>
      <w:r w:rsidR="00F1283C" w:rsidRPr="004C18E0">
        <w:t>2014</w:t>
      </w:r>
      <w:r w:rsidR="00B030EB" w:rsidRPr="004C18E0">
        <w:t xml:space="preserve"> &amp;1.210</w:t>
      </w:r>
      <w:r w:rsidR="00BB798A" w:rsidRPr="004C18E0">
        <w:t xml:space="preserve"> </w:t>
      </w:r>
      <w:r w:rsidR="00B030EB" w:rsidRPr="004C18E0">
        <w:t>in 2015</w:t>
      </w:r>
      <w:r w:rsidR="00F1283C" w:rsidRPr="004C18E0">
        <w:t>]</w:t>
      </w:r>
      <w:r w:rsidR="00B030EB" w:rsidRPr="004C18E0">
        <w:t xml:space="preserve"> </w:t>
      </w:r>
      <w:proofErr w:type="spellStart"/>
      <w:r w:rsidR="00B030EB" w:rsidRPr="004C18E0">
        <w:rPr>
          <w:rFonts w:eastAsia="Times New Roman"/>
        </w:rPr>
        <w:t>doi</w:t>
      </w:r>
      <w:proofErr w:type="spellEnd"/>
      <w:r w:rsidR="00B030EB" w:rsidRPr="004C18E0">
        <w:rPr>
          <w:rFonts w:eastAsia="Times New Roman"/>
        </w:rPr>
        <w:t xml:space="preserve">: </w:t>
      </w:r>
      <w:hyperlink r:id="rId23" w:history="1">
        <w:r w:rsidR="002C2080" w:rsidRPr="004C18E0">
          <w:rPr>
            <w:rStyle w:val="Hyperlink"/>
            <w:rFonts w:eastAsia="Times New Roman"/>
          </w:rPr>
          <w:t>http://dx.doi.org/10.18642/jsata_7100121479</w:t>
        </w:r>
      </w:hyperlink>
      <w:r w:rsidR="002C2080" w:rsidRPr="004C18E0">
        <w:rPr>
          <w:rFonts w:eastAsia="Times New Roman"/>
        </w:rPr>
        <w:t xml:space="preserve"> </w:t>
      </w:r>
    </w:p>
    <w:p w14:paraId="429B93AD" w14:textId="77777777" w:rsidR="009A29EE" w:rsidRPr="004C18E0" w:rsidRDefault="009A29E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lastRenderedPageBreak/>
        <w:t xml:space="preserve">Li, Y., </w:t>
      </w:r>
      <w:r w:rsidRPr="004C18E0">
        <w:rPr>
          <w:b/>
        </w:rPr>
        <w:t>Wang, Q</w:t>
      </w:r>
      <w:r w:rsidRPr="004C18E0">
        <w:t>. &amp; Campbell, J. (</w:t>
      </w:r>
      <w:r w:rsidR="00E270E0" w:rsidRPr="004C18E0">
        <w:rPr>
          <w:b/>
        </w:rPr>
        <w:t>2015</w:t>
      </w:r>
      <w:r w:rsidRPr="004C18E0">
        <w:t xml:space="preserve">) Investigating Gender and Racial/Ethnic Heterogeneity in Use of Course Management System in a Public University. </w:t>
      </w:r>
      <w:r w:rsidRPr="004C18E0">
        <w:rPr>
          <w:i/>
        </w:rPr>
        <w:t>Education Sciences</w:t>
      </w:r>
      <w:r w:rsidRPr="004C18E0">
        <w:t xml:space="preserve">. </w:t>
      </w:r>
      <w:r w:rsidR="001E2E59" w:rsidRPr="004C18E0">
        <w:rPr>
          <w:rStyle w:val="Emphasis"/>
          <w:rFonts w:eastAsia="Times New Roman"/>
        </w:rPr>
        <w:t>5</w:t>
      </w:r>
      <w:r w:rsidR="001E2E59" w:rsidRPr="004C18E0">
        <w:rPr>
          <w:rFonts w:eastAsia="Times New Roman"/>
        </w:rPr>
        <w:t>(2), 179-198. doi:</w:t>
      </w:r>
      <w:hyperlink r:id="rId24" w:history="1">
        <w:r w:rsidR="001E2E59" w:rsidRPr="004C18E0">
          <w:rPr>
            <w:rStyle w:val="Hyperlink"/>
            <w:rFonts w:eastAsia="Times New Roman"/>
          </w:rPr>
          <w:t>10.3390/educsci5020179</w:t>
        </w:r>
      </w:hyperlink>
    </w:p>
    <w:p w14:paraId="657D2751" w14:textId="77777777" w:rsidR="00430A65" w:rsidRPr="004C18E0" w:rsidRDefault="00A83B33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="00B105A3" w:rsidRPr="004C18E0">
        <w:t xml:space="preserve">, </w:t>
      </w:r>
      <w:r w:rsidRPr="004C18E0">
        <w:t>Ding, Y</w:t>
      </w:r>
      <w:r w:rsidR="00461C19" w:rsidRPr="004C18E0">
        <w:t>.</w:t>
      </w:r>
      <w:r w:rsidR="00B105A3" w:rsidRPr="004C18E0">
        <w:t xml:space="preserve"> &amp; Liu, J. J.</w:t>
      </w:r>
      <w:r w:rsidR="002F58CE" w:rsidRPr="004C18E0">
        <w:t xml:space="preserve"> </w:t>
      </w:r>
      <w:r w:rsidRPr="004C18E0">
        <w:t>(</w:t>
      </w:r>
      <w:r w:rsidR="00AE46F1" w:rsidRPr="004C18E0">
        <w:t>2014</w:t>
      </w:r>
      <w:r w:rsidRPr="004C18E0">
        <w:t xml:space="preserve">) </w:t>
      </w:r>
      <w:r w:rsidR="00900F29" w:rsidRPr="004C18E0">
        <w:t>Testin</w:t>
      </w:r>
      <w:r w:rsidR="00742E6F" w:rsidRPr="004C18E0">
        <w:t>g accommodation or modification:</w:t>
      </w:r>
      <w:r w:rsidR="000278DF" w:rsidRPr="004C18E0">
        <w:t xml:space="preserve"> the effects of integ</w:t>
      </w:r>
      <w:r w:rsidR="00803700" w:rsidRPr="004C18E0">
        <w:t>rated object representation on enhancing g</w:t>
      </w:r>
      <w:r w:rsidR="000278DF" w:rsidRPr="004C18E0">
        <w:t>eometry performance in c</w:t>
      </w:r>
      <w:r w:rsidR="00900F29" w:rsidRPr="004C18E0">
        <w:t>hil</w:t>
      </w:r>
      <w:r w:rsidR="00803700" w:rsidRPr="004C18E0">
        <w:t>dren with and without g</w:t>
      </w:r>
      <w:r w:rsidR="000278DF" w:rsidRPr="004C18E0">
        <w:t>eometry d</w:t>
      </w:r>
      <w:r w:rsidR="00900F29" w:rsidRPr="004C18E0">
        <w:t>ifficulties</w:t>
      </w:r>
      <w:r w:rsidR="00742E6F" w:rsidRPr="004C18E0">
        <w:t>.</w:t>
      </w:r>
      <w:r w:rsidR="00752BC3" w:rsidRPr="004C18E0">
        <w:t xml:space="preserve"> </w:t>
      </w:r>
      <w:r w:rsidR="00900F29" w:rsidRPr="004C18E0">
        <w:rPr>
          <w:i/>
        </w:rPr>
        <w:t>Journal of Learning Disabilities</w:t>
      </w:r>
      <w:r w:rsidR="00AE46F1" w:rsidRPr="004C18E0">
        <w:rPr>
          <w:i/>
        </w:rPr>
        <w:t xml:space="preserve">. </w:t>
      </w:r>
      <w:r w:rsidR="00AE46F1" w:rsidRPr="004C18E0">
        <w:rPr>
          <w:rFonts w:eastAsia="Times New Roman"/>
        </w:rPr>
        <w:t>47(6),569</w:t>
      </w:r>
      <w:r w:rsidR="00C00509" w:rsidRPr="004C18E0">
        <w:t>–</w:t>
      </w:r>
      <w:r w:rsidR="00D16FB0" w:rsidRPr="004C18E0">
        <w:rPr>
          <w:rFonts w:eastAsia="Times New Roman"/>
        </w:rPr>
        <w:t>5</w:t>
      </w:r>
      <w:r w:rsidR="00AE46F1" w:rsidRPr="004C18E0">
        <w:rPr>
          <w:rFonts w:eastAsia="Times New Roman"/>
        </w:rPr>
        <w:t>83</w:t>
      </w:r>
      <w:r w:rsidR="00B105A3" w:rsidRPr="004C18E0">
        <w:t xml:space="preserve"> </w:t>
      </w:r>
      <w:r w:rsidR="00734BA7" w:rsidRPr="004C18E0">
        <w:t xml:space="preserve">[Impact Factor: </w:t>
      </w:r>
      <w:r w:rsidR="00734BA7" w:rsidRPr="004C18E0">
        <w:rPr>
          <w:b/>
        </w:rPr>
        <w:t>2.025</w:t>
      </w:r>
      <w:r w:rsidR="00734BA7" w:rsidRPr="004C18E0">
        <w:t xml:space="preserve"> | Ranking: Education, Special 5 out of 37 | Rehabilitation (SSCI) 6 out of 69]</w:t>
      </w:r>
    </w:p>
    <w:p w14:paraId="0D5A359B" w14:textId="77777777" w:rsidR="00D16FB0" w:rsidRPr="004C18E0" w:rsidRDefault="00734BA7" w:rsidP="00091FDF">
      <w:pPr>
        <w:pStyle w:val="ListParagraph"/>
        <w:spacing w:line="360" w:lineRule="atLeast"/>
        <w:ind w:left="1080"/>
        <w:rPr>
          <w:rStyle w:val="slug-doi"/>
        </w:rPr>
      </w:pPr>
      <w:r w:rsidRPr="004C18E0">
        <w:t xml:space="preserve"> </w:t>
      </w:r>
      <w:hyperlink r:id="rId25" w:history="1">
        <w:proofErr w:type="spellStart"/>
        <w:r w:rsidR="00D16FB0" w:rsidRPr="004C18E0">
          <w:rPr>
            <w:rStyle w:val="Hyperlink"/>
          </w:rPr>
          <w:t>doi</w:t>
        </w:r>
        <w:proofErr w:type="spellEnd"/>
        <w:r w:rsidR="00D16FB0" w:rsidRPr="004C18E0">
          <w:rPr>
            <w:rStyle w:val="Hyperlink"/>
          </w:rPr>
          <w:t>: 10.1177/0022219413507602</w:t>
        </w:r>
      </w:hyperlink>
      <w:r w:rsidR="00D16FB0" w:rsidRPr="004C18E0">
        <w:rPr>
          <w:rStyle w:val="slug-doi"/>
        </w:rPr>
        <w:t xml:space="preserve"> </w:t>
      </w:r>
    </w:p>
    <w:p w14:paraId="58C7335B" w14:textId="77777777" w:rsidR="00161EC8" w:rsidRPr="004C18E0" w:rsidRDefault="00B93FB4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rFonts w:eastAsia="Times New Roman"/>
          <w:bCs/>
          <w:lang w:eastAsia="en-US"/>
        </w:rPr>
        <w:t>Zhang, D.,</w:t>
      </w:r>
      <w:r w:rsidRPr="004C18E0">
        <w:rPr>
          <w:rFonts w:eastAsia="Times New Roman"/>
          <w:b/>
          <w:bCs/>
          <w:lang w:eastAsia="en-US"/>
        </w:rPr>
        <w:t xml:space="preserve"> Wang, Q., </w:t>
      </w:r>
      <w:proofErr w:type="spellStart"/>
      <w:r w:rsidR="00B105A3" w:rsidRPr="004C18E0">
        <w:rPr>
          <w:rFonts w:eastAsia="Times New Roman"/>
          <w:bCs/>
          <w:lang w:eastAsia="en-US"/>
        </w:rPr>
        <w:t>Losinski</w:t>
      </w:r>
      <w:proofErr w:type="spellEnd"/>
      <w:r w:rsidR="00B105A3" w:rsidRPr="004C18E0">
        <w:rPr>
          <w:rFonts w:eastAsia="Times New Roman"/>
          <w:bCs/>
          <w:lang w:eastAsia="en-US"/>
        </w:rPr>
        <w:t xml:space="preserve">, M.&amp; </w:t>
      </w:r>
      <w:proofErr w:type="spellStart"/>
      <w:r w:rsidR="00B105A3" w:rsidRPr="004C18E0">
        <w:rPr>
          <w:rFonts w:eastAsia="Times New Roman"/>
          <w:bCs/>
          <w:lang w:eastAsia="en-US"/>
        </w:rPr>
        <w:t>Katsyannis</w:t>
      </w:r>
      <w:proofErr w:type="spellEnd"/>
      <w:r w:rsidR="00B105A3" w:rsidRPr="004C18E0">
        <w:rPr>
          <w:rFonts w:eastAsia="Times New Roman"/>
          <w:bCs/>
          <w:lang w:eastAsia="en-US"/>
        </w:rPr>
        <w:t xml:space="preserve">, A. </w:t>
      </w:r>
      <w:r w:rsidRPr="004C18E0">
        <w:rPr>
          <w:rFonts w:eastAsia="Times New Roman"/>
          <w:bCs/>
          <w:lang w:eastAsia="en-US"/>
        </w:rPr>
        <w:t>(</w:t>
      </w:r>
      <w:r w:rsidR="00AE46F1" w:rsidRPr="004C18E0">
        <w:rPr>
          <w:rFonts w:eastAsia="Times New Roman"/>
          <w:bCs/>
          <w:lang w:eastAsia="en-US"/>
        </w:rPr>
        <w:t>2014</w:t>
      </w:r>
      <w:r w:rsidRPr="004C18E0">
        <w:rPr>
          <w:rFonts w:eastAsia="Times New Roman"/>
          <w:bCs/>
          <w:lang w:eastAsia="en-US"/>
        </w:rPr>
        <w:t xml:space="preserve">). </w:t>
      </w:r>
      <w:r w:rsidR="00803700" w:rsidRPr="004C18E0">
        <w:rPr>
          <w:rFonts w:eastAsia="Times New Roman"/>
          <w:bCs/>
          <w:lang w:eastAsia="en-US"/>
        </w:rPr>
        <w:t>An examination of pre-service teachers’ intentions to pursue a career in special e</w:t>
      </w:r>
      <w:r w:rsidR="00151FDF" w:rsidRPr="004C18E0">
        <w:rPr>
          <w:rFonts w:eastAsia="Times New Roman"/>
          <w:bCs/>
          <w:lang w:eastAsia="en-US"/>
        </w:rPr>
        <w:t>ducation</w:t>
      </w:r>
      <w:r w:rsidRPr="004C18E0">
        <w:rPr>
          <w:rFonts w:eastAsia="Times New Roman"/>
          <w:bCs/>
          <w:lang w:eastAsia="en-US"/>
        </w:rPr>
        <w:t xml:space="preserve">. </w:t>
      </w:r>
      <w:r w:rsidR="00AE46F1" w:rsidRPr="004C18E0">
        <w:rPr>
          <w:i/>
        </w:rPr>
        <w:t xml:space="preserve">Journal of Teacher Education. </w:t>
      </w:r>
      <w:r w:rsidR="00AE46F1" w:rsidRPr="004C18E0">
        <w:t>65(2), 165</w:t>
      </w:r>
      <w:r w:rsidR="00C00509" w:rsidRPr="004C18E0">
        <w:t>–</w:t>
      </w:r>
      <w:r w:rsidR="00AE46F1" w:rsidRPr="004C18E0">
        <w:t>171</w:t>
      </w:r>
      <w:r w:rsidR="00734BA7" w:rsidRPr="004C18E0">
        <w:t xml:space="preserve">[Impact Factor: </w:t>
      </w:r>
      <w:r w:rsidR="00734BA7" w:rsidRPr="004C18E0">
        <w:rPr>
          <w:b/>
        </w:rPr>
        <w:t>2.208</w:t>
      </w:r>
      <w:r w:rsidR="00734BA7" w:rsidRPr="004C18E0">
        <w:t xml:space="preserve"> | Ranking: Education &amp; Educational Research 17 out of 219]</w:t>
      </w:r>
      <w:r w:rsidR="00B105A3" w:rsidRPr="004C18E0">
        <w:rPr>
          <w:i/>
        </w:rPr>
        <w:t xml:space="preserve"> </w:t>
      </w:r>
      <w:hyperlink r:id="rId26" w:history="1">
        <w:r w:rsidR="00AE46F1" w:rsidRPr="004C18E0">
          <w:rPr>
            <w:rStyle w:val="Hyperlink"/>
          </w:rPr>
          <w:t>http://jte.sagepub.com/content/65/2/156.abstract</w:t>
        </w:r>
      </w:hyperlink>
      <w:r w:rsidR="00AE46F1" w:rsidRPr="004C18E0">
        <w:t xml:space="preserve"> </w:t>
      </w:r>
    </w:p>
    <w:p w14:paraId="6D09FECD" w14:textId="77777777" w:rsidR="00E613B4" w:rsidRPr="004C18E0" w:rsidRDefault="005E639E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  <w:bCs/>
          <w:lang w:eastAsia="en-US"/>
        </w:rPr>
      </w:pPr>
      <w:r w:rsidRPr="004C18E0">
        <w:rPr>
          <w:rFonts w:eastAsia="Times New Roman"/>
          <w:b/>
          <w:bCs/>
          <w:lang w:eastAsia="en-US"/>
        </w:rPr>
        <w:t xml:space="preserve">Wang, Q., </w:t>
      </w:r>
      <w:r w:rsidRPr="004C18E0">
        <w:rPr>
          <w:rFonts w:eastAsia="Times New Roman"/>
          <w:lang w:eastAsia="en-US"/>
        </w:rPr>
        <w:t xml:space="preserve">Diemer, M. A.  &amp; Maier, K. S.  (2013). </w:t>
      </w:r>
      <w:r w:rsidR="00803700" w:rsidRPr="004C18E0">
        <w:rPr>
          <w:rFonts w:eastAsia="Times New Roman"/>
          <w:lang w:eastAsia="en-US"/>
        </w:rPr>
        <w:t>Applying Bayesian modeling and r</w:t>
      </w:r>
      <w:r w:rsidRPr="004C18E0">
        <w:rPr>
          <w:rFonts w:eastAsia="Times New Roman"/>
          <w:lang w:eastAsia="en-US"/>
        </w:rPr>
        <w:t xml:space="preserve">eceiver </w:t>
      </w:r>
      <w:r w:rsidR="00803700" w:rsidRPr="004C18E0">
        <w:rPr>
          <w:rFonts w:eastAsia="Times New Roman"/>
          <w:lang w:eastAsia="en-US"/>
        </w:rPr>
        <w:t>operating characteristic methodologies for test u</w:t>
      </w:r>
      <w:r w:rsidRPr="004C18E0">
        <w:rPr>
          <w:rFonts w:eastAsia="Times New Roman"/>
          <w:lang w:eastAsia="en-US"/>
        </w:rPr>
        <w:t>t</w:t>
      </w:r>
      <w:r w:rsidR="00803700" w:rsidRPr="004C18E0">
        <w:rPr>
          <w:rFonts w:eastAsia="Times New Roman"/>
          <w:lang w:eastAsia="en-US"/>
        </w:rPr>
        <w:t>ility a</w:t>
      </w:r>
      <w:r w:rsidRPr="004C18E0">
        <w:rPr>
          <w:rFonts w:eastAsia="Times New Roman"/>
          <w:lang w:eastAsia="en-US"/>
        </w:rPr>
        <w:t>nalysis.</w:t>
      </w:r>
      <w:r w:rsidRPr="004C18E0">
        <w:rPr>
          <w:rFonts w:eastAsia="Times New Roman"/>
          <w:i/>
          <w:iCs/>
          <w:lang w:eastAsia="en-US"/>
        </w:rPr>
        <w:t xml:space="preserve"> </w:t>
      </w:r>
      <w:r w:rsidRPr="004C18E0">
        <w:rPr>
          <w:rFonts w:eastAsia="Times New Roman"/>
          <w:i/>
          <w:iCs/>
          <w:color w:val="000000"/>
          <w:lang w:eastAsia="en-US"/>
        </w:rPr>
        <w:t xml:space="preserve">Educational and Psychological Measurement.  </w:t>
      </w:r>
      <w:r w:rsidRPr="004C18E0">
        <w:rPr>
          <w:rFonts w:eastAsia="Times New Roman"/>
          <w:iCs/>
          <w:color w:val="000000"/>
          <w:lang w:eastAsia="en-US"/>
        </w:rPr>
        <w:t>73(2)</w:t>
      </w:r>
      <w:r w:rsidR="009A4622" w:rsidRPr="004C18E0">
        <w:rPr>
          <w:rFonts w:eastAsia="Times New Roman"/>
          <w:iCs/>
          <w:color w:val="000000"/>
          <w:lang w:eastAsia="en-US"/>
        </w:rPr>
        <w:t xml:space="preserve">, </w:t>
      </w:r>
      <w:r w:rsidRPr="004C18E0">
        <w:rPr>
          <w:rFonts w:eastAsia="Times New Roman"/>
          <w:iCs/>
          <w:color w:val="000000"/>
          <w:lang w:eastAsia="en-US"/>
        </w:rPr>
        <w:t>275</w:t>
      </w:r>
      <w:r w:rsidR="00C00509" w:rsidRPr="004C18E0">
        <w:t>–</w:t>
      </w:r>
      <w:r w:rsidRPr="004C18E0">
        <w:rPr>
          <w:rFonts w:eastAsia="Times New Roman"/>
          <w:iCs/>
          <w:color w:val="000000"/>
          <w:lang w:eastAsia="en-US"/>
        </w:rPr>
        <w:t>292</w:t>
      </w:r>
      <w:r w:rsidR="009D6AF2" w:rsidRPr="004C18E0">
        <w:rPr>
          <w:rFonts w:eastAsia="Times New Roman"/>
          <w:iCs/>
          <w:color w:val="000000"/>
          <w:lang w:eastAsia="en-US"/>
        </w:rPr>
        <w:t xml:space="preserve"> </w:t>
      </w:r>
      <w:r w:rsidR="009D6AF2" w:rsidRPr="004C18E0">
        <w:rPr>
          <w:rFonts w:eastAsia="Times New Roman"/>
          <w:bCs/>
          <w:lang w:eastAsia="en-US"/>
        </w:rPr>
        <w:t>[</w:t>
      </w:r>
      <w:r w:rsidR="00E26E3B" w:rsidRPr="004C18E0">
        <w:rPr>
          <w:rFonts w:eastAsia="Times New Roman"/>
          <w:bCs/>
          <w:lang w:eastAsia="en-US"/>
        </w:rPr>
        <w:t>5-Y</w:t>
      </w:r>
      <w:r w:rsidR="00161EC8" w:rsidRPr="004C18E0">
        <w:rPr>
          <w:rFonts w:eastAsia="Times New Roman"/>
          <w:bCs/>
          <w:lang w:eastAsia="en-US"/>
        </w:rPr>
        <w:t xml:space="preserve">ear </w:t>
      </w:r>
      <w:r w:rsidR="009D6AF2" w:rsidRPr="004C18E0">
        <w:rPr>
          <w:rFonts w:eastAsia="Times New Roman"/>
          <w:bCs/>
          <w:lang w:eastAsia="en-US"/>
        </w:rPr>
        <w:t xml:space="preserve">Impact Factor: </w:t>
      </w:r>
      <w:r w:rsidR="009D6AF2" w:rsidRPr="004C18E0">
        <w:rPr>
          <w:rFonts w:eastAsia="Times New Roman"/>
          <w:b/>
          <w:bCs/>
          <w:lang w:eastAsia="en-US"/>
        </w:rPr>
        <w:t>1.167</w:t>
      </w:r>
      <w:r w:rsidR="009D6AF2" w:rsidRPr="004C18E0">
        <w:rPr>
          <w:rFonts w:eastAsia="Times New Roman"/>
          <w:bCs/>
          <w:lang w:eastAsia="en-US"/>
        </w:rPr>
        <w:t xml:space="preserve"> | Ranking: Psychology, Mathematical 6 out of 13 | Psychology, Educational 23 out of 53 | Mathematics, Interdisciplinary Applications 38 out of 95]</w:t>
      </w:r>
      <w:r w:rsidR="00E613B4" w:rsidRPr="004C18E0">
        <w:rPr>
          <w:rFonts w:eastAsia="Times New Roman"/>
          <w:bCs/>
          <w:lang w:eastAsia="en-US"/>
        </w:rPr>
        <w:t xml:space="preserve"> </w:t>
      </w:r>
      <w:hyperlink r:id="rId27" w:history="1">
        <w:r w:rsidR="003408DB" w:rsidRPr="004C18E0">
          <w:rPr>
            <w:rStyle w:val="Hyperlink"/>
            <w:rFonts w:eastAsia="Times New Roman"/>
            <w:bCs/>
            <w:lang w:eastAsia="en-US"/>
          </w:rPr>
          <w:t>http://dx.doi.org/10.1177/0013164412455027</w:t>
        </w:r>
      </w:hyperlink>
      <w:r w:rsidR="003408DB" w:rsidRPr="004C18E0">
        <w:rPr>
          <w:rFonts w:eastAsia="Times New Roman"/>
          <w:bCs/>
          <w:lang w:eastAsia="en-US"/>
        </w:rPr>
        <w:t xml:space="preserve"> </w:t>
      </w:r>
    </w:p>
    <w:p w14:paraId="3380E906" w14:textId="77777777" w:rsidR="005E639E" w:rsidRPr="004C18E0" w:rsidRDefault="005E639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C., </w:t>
      </w:r>
      <w:r w:rsidRPr="004C18E0">
        <w:rPr>
          <w:b/>
        </w:rPr>
        <w:t>Wang, Q.</w:t>
      </w:r>
      <w:r w:rsidRPr="004C18E0">
        <w:t xml:space="preserve"> &amp; Lei, J. (</w:t>
      </w:r>
      <w:r w:rsidRPr="004C18E0">
        <w:rPr>
          <w:rFonts w:eastAsia="Times New Roman"/>
          <w:lang w:eastAsia="en-US"/>
        </w:rPr>
        <w:t>2012</w:t>
      </w:r>
      <w:r w:rsidR="00543101" w:rsidRPr="004C18E0">
        <w:t>). What factors predict students’ use of technology for lear</w:t>
      </w:r>
      <w:r w:rsidR="00991D45" w:rsidRPr="004C18E0">
        <w:t>ning?</w:t>
      </w:r>
      <w:r w:rsidR="00543101" w:rsidRPr="004C18E0">
        <w:t xml:space="preserve"> A c</w:t>
      </w:r>
      <w:r w:rsidRPr="004C18E0">
        <w:t xml:space="preserve">ase from Hong Kong. </w:t>
      </w:r>
      <w:r w:rsidRPr="004C18E0">
        <w:rPr>
          <w:i/>
        </w:rPr>
        <w:t>Computer</w:t>
      </w:r>
      <w:r w:rsidR="00E71385" w:rsidRPr="004C18E0">
        <w:rPr>
          <w:i/>
        </w:rPr>
        <w:t>s</w:t>
      </w:r>
      <w:r w:rsidRPr="004C18E0">
        <w:rPr>
          <w:i/>
        </w:rPr>
        <w:t xml:space="preserve"> </w:t>
      </w:r>
      <w:r w:rsidR="00E71385" w:rsidRPr="004C18E0">
        <w:rPr>
          <w:i/>
        </w:rPr>
        <w:t xml:space="preserve">&amp; </w:t>
      </w:r>
      <w:r w:rsidRPr="004C18E0">
        <w:rPr>
          <w:i/>
        </w:rPr>
        <w:t>Education</w:t>
      </w:r>
      <w:r w:rsidRPr="004C18E0">
        <w:t>.</w:t>
      </w:r>
      <w:r w:rsidR="009B5177" w:rsidRPr="004C18E0">
        <w:t xml:space="preserve"> </w:t>
      </w:r>
      <w:r w:rsidR="005F358D" w:rsidRPr="004C18E0">
        <w:t xml:space="preserve">59(2), </w:t>
      </w:r>
      <w:r w:rsidRPr="004C18E0">
        <w:t>569</w:t>
      </w:r>
      <w:r w:rsidR="00C00509" w:rsidRPr="004C18E0">
        <w:t>–</w:t>
      </w:r>
      <w:r w:rsidRPr="004C18E0">
        <w:t>579.</w:t>
      </w:r>
      <w:r w:rsidR="00E26E3B" w:rsidRPr="004C18E0">
        <w:t xml:space="preserve"> [Impact Factor: </w:t>
      </w:r>
      <w:r w:rsidR="00E26E3B" w:rsidRPr="004C18E0">
        <w:rPr>
          <w:b/>
        </w:rPr>
        <w:t>2.630</w:t>
      </w:r>
      <w:r w:rsidR="00E26E3B" w:rsidRPr="004C18E0">
        <w:t xml:space="preserve">, 3.242(5-Year) </w:t>
      </w:r>
      <w:r w:rsidR="00E26E3B" w:rsidRPr="004C18E0">
        <w:rPr>
          <w:rFonts w:eastAsia="Times New Roman"/>
          <w:bCs/>
          <w:lang w:eastAsia="en-US"/>
        </w:rPr>
        <w:t xml:space="preserve">| </w:t>
      </w:r>
      <w:r w:rsidR="00E26E3B" w:rsidRPr="004C18E0">
        <w:t xml:space="preserve">Source Normalized Impact per Paper (SNIP): </w:t>
      </w:r>
      <w:r w:rsidR="00E26E3B" w:rsidRPr="004C18E0">
        <w:rPr>
          <w:b/>
        </w:rPr>
        <w:t>3.292</w:t>
      </w:r>
      <w:r w:rsidR="00E26E3B" w:rsidRPr="004C18E0">
        <w:t xml:space="preserve"> </w:t>
      </w:r>
      <w:r w:rsidR="00E26E3B" w:rsidRPr="004C18E0">
        <w:rPr>
          <w:rFonts w:eastAsia="Times New Roman"/>
          <w:bCs/>
          <w:lang w:eastAsia="en-US"/>
        </w:rPr>
        <w:t>|</w:t>
      </w:r>
      <w:proofErr w:type="spellStart"/>
      <w:r w:rsidR="00E26E3B" w:rsidRPr="004C18E0">
        <w:t>SCImago</w:t>
      </w:r>
      <w:proofErr w:type="spellEnd"/>
      <w:r w:rsidR="00E26E3B" w:rsidRPr="004C18E0">
        <w:t xml:space="preserve"> Journal Rank (SJR): 2.558]</w:t>
      </w:r>
      <w:r w:rsidR="00141368" w:rsidRPr="004C18E0">
        <w:t xml:space="preserve"> </w:t>
      </w:r>
      <w:hyperlink r:id="rId28" w:history="1">
        <w:r w:rsidR="00D36C4B" w:rsidRPr="004C18E0">
          <w:rPr>
            <w:rStyle w:val="Hyperlink"/>
          </w:rPr>
          <w:t>http://dx.doi.org/10.1016/j.compedu.2012.03.006</w:t>
        </w:r>
      </w:hyperlink>
      <w:r w:rsidR="00D36C4B" w:rsidRPr="004C18E0">
        <w:t xml:space="preserve"> </w:t>
      </w:r>
    </w:p>
    <w:p w14:paraId="73784A0B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  <w:rPr>
          <w:i/>
          <w:iCs/>
        </w:rPr>
      </w:pPr>
      <w:r w:rsidRPr="004C18E0">
        <w:t xml:space="preserve">Liu, H., &amp; </w:t>
      </w:r>
      <w:r w:rsidRPr="004C18E0">
        <w:rPr>
          <w:b/>
          <w:bCs/>
        </w:rPr>
        <w:t>Wang, Q</w:t>
      </w:r>
      <w:r w:rsidRPr="004C18E0">
        <w:t>.</w:t>
      </w:r>
      <w:r w:rsidR="002026D0" w:rsidRPr="004C18E0">
        <w:t>,</w:t>
      </w:r>
      <w:r w:rsidRPr="004C18E0">
        <w:t xml:space="preserve"> </w:t>
      </w:r>
      <w:r w:rsidRPr="004C18E0">
        <w:rPr>
          <w:lang w:val="de-DE"/>
        </w:rPr>
        <w:t>Keesler, A.V. &amp; Schneider, B.</w:t>
      </w:r>
      <w:r w:rsidR="00552C2D" w:rsidRPr="004C18E0">
        <w:rPr>
          <w:lang w:val="de-DE"/>
        </w:rPr>
        <w:t xml:space="preserve"> (2011</w:t>
      </w:r>
      <w:r w:rsidR="002026D0" w:rsidRPr="004C18E0">
        <w:rPr>
          <w:lang w:val="de-DE"/>
        </w:rPr>
        <w:t xml:space="preserve">) </w:t>
      </w:r>
      <w:r w:rsidR="00672FE0" w:rsidRPr="004C18E0">
        <w:t xml:space="preserve">Nonstandard work schedules, work-family </w:t>
      </w:r>
      <w:proofErr w:type="gramStart"/>
      <w:r w:rsidR="00672FE0" w:rsidRPr="004C18E0">
        <w:t>c</w:t>
      </w:r>
      <w:r w:rsidRPr="004C18E0">
        <w:t>o</w:t>
      </w:r>
      <w:r w:rsidR="00672FE0" w:rsidRPr="004C18E0">
        <w:t>nflict</w:t>
      </w:r>
      <w:proofErr w:type="gramEnd"/>
      <w:r w:rsidR="00672FE0" w:rsidRPr="004C18E0">
        <w:t xml:space="preserve"> and parental well-being: Variations across family s</w:t>
      </w:r>
      <w:r w:rsidRPr="004C18E0">
        <w:t xml:space="preserve">tructures. </w:t>
      </w:r>
      <w:r w:rsidRPr="004C18E0">
        <w:rPr>
          <w:i/>
          <w:iCs/>
        </w:rPr>
        <w:t xml:space="preserve">Social Science Research. </w:t>
      </w:r>
      <w:r w:rsidR="00552C2D" w:rsidRPr="004C18E0">
        <w:rPr>
          <w:i/>
          <w:iCs/>
        </w:rPr>
        <w:t>40</w:t>
      </w:r>
      <w:r w:rsidR="00552C2D" w:rsidRPr="004C18E0">
        <w:rPr>
          <w:iCs/>
        </w:rPr>
        <w:t>, 473–484</w:t>
      </w:r>
      <w:r w:rsidR="00C00509" w:rsidRPr="004C18E0">
        <w:rPr>
          <w:iCs/>
        </w:rPr>
        <w:t>.</w:t>
      </w:r>
      <w:r w:rsidR="00B02FE7" w:rsidRPr="004C18E0">
        <w:rPr>
          <w:i/>
          <w:iCs/>
        </w:rPr>
        <w:t xml:space="preserve"> </w:t>
      </w:r>
      <w:r w:rsidR="00B02FE7" w:rsidRPr="004C18E0">
        <w:t>[Impact Factor:</w:t>
      </w:r>
      <w:r w:rsidR="00443DBB" w:rsidRPr="004C18E0">
        <w:t xml:space="preserve"> </w:t>
      </w:r>
      <w:r w:rsidR="00152E84" w:rsidRPr="004C18E0">
        <w:t>1.515</w:t>
      </w:r>
      <w:r w:rsidR="00B02FE7" w:rsidRPr="004C18E0">
        <w:t xml:space="preserve">, </w:t>
      </w:r>
      <w:r w:rsidR="00152E84" w:rsidRPr="004C18E0">
        <w:rPr>
          <w:b/>
        </w:rPr>
        <w:t>2.121</w:t>
      </w:r>
      <w:r w:rsidR="00B02FE7" w:rsidRPr="004C18E0">
        <w:t xml:space="preserve">(5-Year) </w:t>
      </w:r>
      <w:r w:rsidR="00B02FE7" w:rsidRPr="004C18E0">
        <w:rPr>
          <w:rFonts w:eastAsia="Times New Roman"/>
          <w:bCs/>
          <w:lang w:eastAsia="en-US"/>
        </w:rPr>
        <w:t xml:space="preserve">| </w:t>
      </w:r>
      <w:r w:rsidR="00B02FE7" w:rsidRPr="004C18E0">
        <w:t xml:space="preserve">Source Normalized Impact per Paper (SNIP): </w:t>
      </w:r>
      <w:r w:rsidR="00152E84" w:rsidRPr="004C18E0">
        <w:rPr>
          <w:b/>
        </w:rPr>
        <w:t>1.3</w:t>
      </w:r>
      <w:r w:rsidR="00B02FE7" w:rsidRPr="004C18E0">
        <w:rPr>
          <w:b/>
        </w:rPr>
        <w:t>9</w:t>
      </w:r>
      <w:r w:rsidR="00152E84" w:rsidRPr="004C18E0">
        <w:rPr>
          <w:b/>
        </w:rPr>
        <w:t>3</w:t>
      </w:r>
      <w:r w:rsidR="00B02FE7" w:rsidRPr="004C18E0">
        <w:t xml:space="preserve"> </w:t>
      </w:r>
      <w:r w:rsidR="00B02FE7" w:rsidRPr="004C18E0">
        <w:rPr>
          <w:rFonts w:eastAsia="Times New Roman"/>
          <w:bCs/>
          <w:lang w:eastAsia="en-US"/>
        </w:rPr>
        <w:t>|</w:t>
      </w:r>
      <w:proofErr w:type="spellStart"/>
      <w:r w:rsidR="00B02FE7" w:rsidRPr="004C18E0">
        <w:t>SCImago</w:t>
      </w:r>
      <w:proofErr w:type="spellEnd"/>
      <w:r w:rsidR="00B02FE7" w:rsidRPr="004C18E0">
        <w:t xml:space="preserve"> Journal Rank (SJR): </w:t>
      </w:r>
      <w:r w:rsidR="00152E84" w:rsidRPr="004C18E0">
        <w:t>1.393</w:t>
      </w:r>
      <w:r w:rsidR="00B02FE7" w:rsidRPr="004C18E0">
        <w:t>]</w:t>
      </w:r>
      <w:r w:rsidR="00B86CC4" w:rsidRPr="004C18E0">
        <w:t xml:space="preserve"> </w:t>
      </w:r>
    </w:p>
    <w:p w14:paraId="68BD710B" w14:textId="77777777" w:rsidR="00AB111A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  <w:rPr>
          <w:iCs/>
        </w:rPr>
      </w:pPr>
      <w:r w:rsidRPr="004C18E0">
        <w:t xml:space="preserve">Diemer, M.A., </w:t>
      </w:r>
      <w:r w:rsidRPr="004C18E0">
        <w:rPr>
          <w:b/>
          <w:bCs/>
        </w:rPr>
        <w:t>Wang, Q.</w:t>
      </w:r>
      <w:r w:rsidRPr="004C18E0">
        <w:t>, Moore, T., Gregory, S., Hatcher, K. &amp; Voight, A.M. (2010)</w:t>
      </w:r>
      <w:r w:rsidR="0078612C" w:rsidRPr="004C18E0">
        <w:t>.</w:t>
      </w:r>
      <w:r w:rsidRPr="004C18E0">
        <w:t xml:space="preserve"> Sociopolit</w:t>
      </w:r>
      <w:r w:rsidR="00672FE0" w:rsidRPr="004C18E0">
        <w:t>ical development, work Salience, and vocational e</w:t>
      </w:r>
      <w:r w:rsidR="00D4552B" w:rsidRPr="004C18E0">
        <w:t>xpectations among poor African A</w:t>
      </w:r>
      <w:r w:rsidRPr="004C18E0">
        <w:t>merican</w:t>
      </w:r>
      <w:r w:rsidR="00D4552B" w:rsidRPr="004C18E0">
        <w:t>, Latino/a, and Asian American y</w:t>
      </w:r>
      <w:r w:rsidRPr="004C18E0">
        <w:t xml:space="preserve">outh. </w:t>
      </w:r>
      <w:r w:rsidRPr="004C18E0">
        <w:rPr>
          <w:i/>
          <w:iCs/>
        </w:rPr>
        <w:t xml:space="preserve">Developmental Psychology, 46(3), </w:t>
      </w:r>
      <w:r w:rsidRPr="004C18E0">
        <w:rPr>
          <w:iCs/>
        </w:rPr>
        <w:t>619</w:t>
      </w:r>
      <w:r w:rsidR="00C00509" w:rsidRPr="004C18E0">
        <w:t>–</w:t>
      </w:r>
      <w:r w:rsidRPr="004C18E0">
        <w:rPr>
          <w:iCs/>
        </w:rPr>
        <w:t>635</w:t>
      </w:r>
      <w:r w:rsidRPr="004C18E0">
        <w:rPr>
          <w:i/>
          <w:iCs/>
        </w:rPr>
        <w:t>.</w:t>
      </w:r>
      <w:r w:rsidR="00443DBB" w:rsidRPr="004C18E0">
        <w:rPr>
          <w:iCs/>
        </w:rPr>
        <w:t xml:space="preserve"> [ISI Impact Factor: </w:t>
      </w:r>
      <w:r w:rsidR="00443DBB" w:rsidRPr="004C18E0">
        <w:rPr>
          <w:b/>
          <w:iCs/>
        </w:rPr>
        <w:t>3.782</w:t>
      </w:r>
      <w:r w:rsidR="00443DBB" w:rsidRPr="004C18E0">
        <w:rPr>
          <w:iCs/>
        </w:rPr>
        <w:t xml:space="preserve"> </w:t>
      </w:r>
      <w:r w:rsidR="00443DBB" w:rsidRPr="004C18E0">
        <w:rPr>
          <w:rFonts w:eastAsia="Times New Roman"/>
          <w:bCs/>
          <w:lang w:eastAsia="en-US"/>
        </w:rPr>
        <w:t xml:space="preserve">| </w:t>
      </w:r>
      <w:r w:rsidR="00443DBB" w:rsidRPr="004C18E0">
        <w:t xml:space="preserve">Ranking: </w:t>
      </w:r>
      <w:r w:rsidR="00443DBB" w:rsidRPr="004C18E0">
        <w:rPr>
          <w:iCs/>
        </w:rPr>
        <w:t>Psychology - Developmental: 7 of 65]</w:t>
      </w:r>
      <w:r w:rsidR="001F7A01" w:rsidRPr="004C18E0">
        <w:rPr>
          <w:iCs/>
        </w:rPr>
        <w:t xml:space="preserve"> </w:t>
      </w:r>
      <w:hyperlink r:id="rId29" w:history="1">
        <w:r w:rsidR="00AB111A" w:rsidRPr="004C18E0">
          <w:rPr>
            <w:rStyle w:val="Hyperlink"/>
            <w:iCs/>
          </w:rPr>
          <w:t>http://204.14.132.173/pubs/journals/releases/dev-46-3-619.pdf</w:t>
        </w:r>
      </w:hyperlink>
      <w:r w:rsidR="00AB111A" w:rsidRPr="004C18E0">
        <w:rPr>
          <w:iCs/>
        </w:rPr>
        <w:t xml:space="preserve"> </w:t>
      </w:r>
    </w:p>
    <w:p w14:paraId="46A6A650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rStyle w:val="il"/>
        </w:rPr>
        <w:t>Diemer</w:t>
      </w:r>
      <w:r w:rsidRPr="004C18E0">
        <w:t xml:space="preserve">, M.A., </w:t>
      </w:r>
      <w:r w:rsidRPr="004C18E0">
        <w:rPr>
          <w:b/>
          <w:bCs/>
        </w:rPr>
        <w:t>Wang, Q</w:t>
      </w:r>
      <w:r w:rsidRPr="004C18E0">
        <w:t xml:space="preserve">. &amp; </w:t>
      </w:r>
      <w:r w:rsidR="00205F9A" w:rsidRPr="004C18E0">
        <w:t xml:space="preserve">Smith, A.V. (2010). </w:t>
      </w:r>
      <w:bookmarkStart w:id="13" w:name="_Hlk525388231"/>
      <w:r w:rsidR="00091FDF" w:rsidRPr="004C18E0">
        <w:fldChar w:fldCharType="begin"/>
      </w:r>
      <w:r w:rsidR="00091FDF" w:rsidRPr="004C18E0">
        <w:instrText xml:space="preserve"> HYPERLINK "http://www.researchgate.net/profile/Matthew_Diemer/publication/230779304_Vocational_Interests_and_Prospective_College_Majors_Among_Youth_of_Color_in_Poverty/links/0912f50456d0bc6967000000.pdf" </w:instrText>
      </w:r>
      <w:r w:rsidR="00091FDF" w:rsidRPr="004C18E0">
        <w:fldChar w:fldCharType="separate"/>
      </w:r>
      <w:r w:rsidR="00205F9A" w:rsidRPr="004C18E0">
        <w:rPr>
          <w:rStyle w:val="Hyperlink"/>
        </w:rPr>
        <w:t>Vocational interests and college major selection among youth of color in p</w:t>
      </w:r>
      <w:r w:rsidRPr="004C18E0">
        <w:rPr>
          <w:rStyle w:val="Hyperlink"/>
        </w:rPr>
        <w:t>overty</w:t>
      </w:r>
      <w:bookmarkEnd w:id="13"/>
      <w:r w:rsidR="00091FDF" w:rsidRPr="004C18E0">
        <w:fldChar w:fldCharType="end"/>
      </w:r>
      <w:r w:rsidRPr="004C18E0">
        <w:t xml:space="preserve">. </w:t>
      </w:r>
      <w:r w:rsidRPr="004C18E0">
        <w:rPr>
          <w:i/>
          <w:iCs/>
        </w:rPr>
        <w:t>Journal of Career Assessment, 18(1)</w:t>
      </w:r>
      <w:r w:rsidRPr="004C18E0">
        <w:t>, 97</w:t>
      </w:r>
      <w:r w:rsidR="00C00509" w:rsidRPr="004C18E0">
        <w:t>–</w:t>
      </w:r>
      <w:r w:rsidRPr="004C18E0">
        <w:t>110</w:t>
      </w:r>
      <w:r w:rsidR="00C00509" w:rsidRPr="004C18E0">
        <w:t>.</w:t>
      </w:r>
      <w:r w:rsidR="00443DBB" w:rsidRPr="004C18E0">
        <w:t xml:space="preserve"> [Impact Factor:</w:t>
      </w:r>
      <w:r w:rsidR="001F7729" w:rsidRPr="004C18E0">
        <w:t xml:space="preserve"> </w:t>
      </w:r>
      <w:r w:rsidR="00443DBB" w:rsidRPr="004C18E0">
        <w:rPr>
          <w:b/>
        </w:rPr>
        <w:t>1.357</w:t>
      </w:r>
      <w:r w:rsidR="00443DBB" w:rsidRPr="004C18E0">
        <w:t xml:space="preserve"> | Ranking: Psychology, Applied 29 out of 75]</w:t>
      </w:r>
    </w:p>
    <w:p w14:paraId="02471373" w14:textId="77777777" w:rsidR="009947EA" w:rsidRPr="004C18E0" w:rsidRDefault="009947EA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  <w:iCs/>
          <w:color w:val="000000"/>
          <w:lang w:eastAsia="en-US"/>
        </w:rPr>
      </w:pPr>
      <w:r w:rsidRPr="004C18E0">
        <w:rPr>
          <w:lang w:val="de-DE"/>
        </w:rPr>
        <w:lastRenderedPageBreak/>
        <w:t xml:space="preserve">Vaughn, B. K., &amp; </w:t>
      </w:r>
      <w:r w:rsidRPr="004C18E0">
        <w:rPr>
          <w:b/>
          <w:bCs/>
          <w:lang w:val="de-DE"/>
        </w:rPr>
        <w:t>Wang, Q.</w:t>
      </w:r>
      <w:r w:rsidRPr="004C18E0">
        <w:rPr>
          <w:lang w:val="de-DE"/>
        </w:rPr>
        <w:t xml:space="preserve">  </w:t>
      </w:r>
      <w:r w:rsidR="00620A20" w:rsidRPr="004C18E0">
        <w:t>(2010). DIF trees: Using classification trees to detect differential item f</w:t>
      </w:r>
      <w:r w:rsidRPr="004C18E0">
        <w:t xml:space="preserve">unctioning.  </w:t>
      </w:r>
      <w:r w:rsidRPr="004C18E0">
        <w:rPr>
          <w:i/>
          <w:iCs/>
        </w:rPr>
        <w:t>Educational and Psychological Measurement</w:t>
      </w:r>
      <w:r w:rsidRPr="004C18E0">
        <w:t>, 70(6) 941</w:t>
      </w:r>
      <w:r w:rsidR="00C00509" w:rsidRPr="004C18E0">
        <w:t>–</w:t>
      </w:r>
      <w:r w:rsidRPr="004C18E0">
        <w:t>952.</w:t>
      </w:r>
      <w:r w:rsidRPr="004C18E0">
        <w:rPr>
          <w:b/>
          <w:bCs/>
        </w:rPr>
        <w:t xml:space="preserve"> </w:t>
      </w:r>
      <w:r w:rsidRPr="004C18E0">
        <w:rPr>
          <w:rFonts w:eastAsia="Times New Roman"/>
          <w:bCs/>
          <w:lang w:eastAsia="en-US"/>
        </w:rPr>
        <w:t xml:space="preserve">[5-Year Impact Factor: </w:t>
      </w:r>
      <w:r w:rsidRPr="004C18E0">
        <w:rPr>
          <w:rFonts w:eastAsia="Times New Roman"/>
          <w:b/>
          <w:bCs/>
          <w:lang w:eastAsia="en-US"/>
        </w:rPr>
        <w:t>1.167</w:t>
      </w:r>
      <w:r w:rsidRPr="004C18E0">
        <w:rPr>
          <w:rFonts w:eastAsia="Times New Roman"/>
          <w:bCs/>
          <w:lang w:eastAsia="en-US"/>
        </w:rPr>
        <w:t xml:space="preserve"> | Ranking: Psychology, Mathematical 6 out of 13 | Psychology, Educational 23 out of 53 | Mathematics, Interdisciplinary Applications 38 out of 95]</w:t>
      </w:r>
    </w:p>
    <w:p w14:paraId="7BC1C1B8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lang w:val="de-DE"/>
        </w:rPr>
        <w:t xml:space="preserve">Diemer, M. A., </w:t>
      </w:r>
      <w:r w:rsidRPr="004C18E0">
        <w:rPr>
          <w:b/>
          <w:bCs/>
          <w:lang w:val="de-DE"/>
        </w:rPr>
        <w:t>Wang Q</w:t>
      </w:r>
      <w:r w:rsidRPr="004C18E0">
        <w:rPr>
          <w:lang w:val="de-DE"/>
        </w:rPr>
        <w:t xml:space="preserve">. &amp; Dunkle. </w:t>
      </w:r>
      <w:r w:rsidR="00620A20" w:rsidRPr="004C18E0">
        <w:t>J. H. (2009). Counseling center intake checklists at academically selective institutions: Practice and measurement i</w:t>
      </w:r>
      <w:r w:rsidRPr="004C18E0">
        <w:t xml:space="preserve">mplications. </w:t>
      </w:r>
      <w:r w:rsidRPr="004C18E0">
        <w:rPr>
          <w:i/>
          <w:iCs/>
        </w:rPr>
        <w:t>Journal of College Student Psychotherapy</w:t>
      </w:r>
      <w:r w:rsidRPr="004C18E0">
        <w:t>, 23(2), 135-250.</w:t>
      </w:r>
      <w:r w:rsidR="004B1DB9" w:rsidRPr="004C18E0">
        <w:t xml:space="preserve"> [Impact Factor: </w:t>
      </w:r>
      <w:r w:rsidR="004B1DB9" w:rsidRPr="004C18E0">
        <w:rPr>
          <w:b/>
        </w:rPr>
        <w:t>NA</w:t>
      </w:r>
      <w:r w:rsidR="00724CCC" w:rsidRPr="004C18E0">
        <w:rPr>
          <w:b/>
        </w:rPr>
        <w:t xml:space="preserve"> </w:t>
      </w:r>
      <w:r w:rsidR="00724CCC" w:rsidRPr="004C18E0">
        <w:rPr>
          <w:rFonts w:eastAsia="Times New Roman"/>
          <w:bCs/>
          <w:lang w:eastAsia="en-US"/>
        </w:rPr>
        <w:t>|</w:t>
      </w:r>
      <w:proofErr w:type="spellStart"/>
      <w:r w:rsidR="00724CCC" w:rsidRPr="004C18E0">
        <w:t>SCImago</w:t>
      </w:r>
      <w:proofErr w:type="spellEnd"/>
      <w:r w:rsidR="00724CCC" w:rsidRPr="004C18E0">
        <w:t xml:space="preserve"> Journal Rank (SJR, 2012): </w:t>
      </w:r>
      <w:r w:rsidR="00724CCC" w:rsidRPr="004C18E0">
        <w:rPr>
          <w:b/>
        </w:rPr>
        <w:t>0.345</w:t>
      </w:r>
      <w:r w:rsidR="004B1DB9" w:rsidRPr="004C18E0">
        <w:t>]</w:t>
      </w:r>
    </w:p>
    <w:p w14:paraId="5331B0B9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lang w:val="de-DE"/>
        </w:rPr>
        <w:t xml:space="preserve">Lei, J., Zhou, J., &amp; </w:t>
      </w:r>
      <w:r w:rsidRPr="004C18E0">
        <w:rPr>
          <w:b/>
          <w:bCs/>
          <w:lang w:val="de-DE"/>
        </w:rPr>
        <w:t xml:space="preserve">Wang, Q. </w:t>
      </w:r>
      <w:r w:rsidRPr="004C18E0">
        <w:rPr>
          <w:lang w:val="de-DE"/>
        </w:rPr>
        <w:t xml:space="preserve">(2009). </w:t>
      </w:r>
      <w:r w:rsidR="00620A20" w:rsidRPr="004C18E0">
        <w:t>Internet use among middle school students in school and at home: What can we learn from a US-China c</w:t>
      </w:r>
      <w:r w:rsidRPr="004C18E0">
        <w:t xml:space="preserve">omparison? </w:t>
      </w:r>
      <w:r w:rsidRPr="004C18E0">
        <w:rPr>
          <w:i/>
          <w:iCs/>
        </w:rPr>
        <w:t>Computers in the Schools.</w:t>
      </w:r>
      <w:r w:rsidR="00C00509" w:rsidRPr="004C18E0">
        <w:t xml:space="preserve"> 26 (2), 147–</w:t>
      </w:r>
      <w:r w:rsidRPr="004C18E0">
        <w:t xml:space="preserve">164. </w:t>
      </w:r>
      <w:r w:rsidR="00734BA7" w:rsidRPr="004C18E0">
        <w:t xml:space="preserve">[Impact Factor: NA </w:t>
      </w:r>
      <w:r w:rsidR="00734BA7" w:rsidRPr="004C18E0">
        <w:rPr>
          <w:rFonts w:eastAsia="Times New Roman"/>
          <w:bCs/>
          <w:lang w:eastAsia="en-US"/>
        </w:rPr>
        <w:t>|</w:t>
      </w:r>
      <w:proofErr w:type="spellStart"/>
      <w:r w:rsidR="00734BA7" w:rsidRPr="004C18E0">
        <w:t>SCImago</w:t>
      </w:r>
      <w:proofErr w:type="spellEnd"/>
      <w:r w:rsidR="00734BA7" w:rsidRPr="004C18E0">
        <w:t xml:space="preserve"> Journal Rank (SJR, 2011): </w:t>
      </w:r>
      <w:r w:rsidR="00734BA7" w:rsidRPr="004C18E0">
        <w:rPr>
          <w:b/>
        </w:rPr>
        <w:t>0.900</w:t>
      </w:r>
      <w:r w:rsidR="00734BA7" w:rsidRPr="004C18E0">
        <w:t>]</w:t>
      </w:r>
      <w:r w:rsidRPr="004C18E0">
        <w:t xml:space="preserve"> </w:t>
      </w:r>
      <w:hyperlink r:id="rId30" w:history="1">
        <w:r w:rsidRPr="004C18E0">
          <w:rPr>
            <w:rStyle w:val="Hyperlink"/>
          </w:rPr>
          <w:t>http://www.informaworld.com/smpp/content~db=all~content=a912018952</w:t>
        </w:r>
      </w:hyperlink>
      <w:r w:rsidR="007803A2" w:rsidRPr="004C18E0">
        <w:rPr>
          <w:rStyle w:val="Hyperlink"/>
        </w:rPr>
        <w:t xml:space="preserve"> </w:t>
      </w:r>
    </w:p>
    <w:p w14:paraId="345583F2" w14:textId="77777777" w:rsidR="008B6BC4" w:rsidRPr="004C18E0" w:rsidRDefault="008B6BC4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</w:rPr>
      </w:pPr>
      <w:r w:rsidRPr="004C18E0">
        <w:rPr>
          <w:lang w:val="de-DE"/>
        </w:rPr>
        <w:t xml:space="preserve">Vaughn, B. K., &amp; 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  </w:t>
      </w:r>
      <w:r w:rsidRPr="004C18E0">
        <w:t xml:space="preserve">(2009). Classification based on hierarchical linear models: The need for incorporation of social contexts in classification analysis.  </w:t>
      </w:r>
      <w:r w:rsidRPr="004C18E0">
        <w:rPr>
          <w:i/>
          <w:iCs/>
        </w:rPr>
        <w:t>Journal on Educational Psychology</w:t>
      </w:r>
      <w:r w:rsidRPr="004C18E0">
        <w:t>, 3(1), 34</w:t>
      </w:r>
      <w:r w:rsidR="00C00509" w:rsidRPr="004C18E0">
        <w:t>–</w:t>
      </w:r>
      <w:r w:rsidRPr="004C18E0">
        <w:t xml:space="preserve">42.  [2012 Global </w:t>
      </w:r>
      <w:r w:rsidRPr="004C18E0">
        <w:rPr>
          <w:iCs/>
        </w:rPr>
        <w:t xml:space="preserve">Impact Factor: </w:t>
      </w:r>
      <w:r w:rsidRPr="004C18E0">
        <w:rPr>
          <w:b/>
          <w:iCs/>
        </w:rPr>
        <w:t>0.43</w:t>
      </w:r>
      <w:r w:rsidRPr="004C18E0">
        <w:t xml:space="preserve">] </w:t>
      </w:r>
      <w:hyperlink r:id="rId31" w:history="1">
        <w:r w:rsidRPr="004C18E0">
          <w:rPr>
            <w:rStyle w:val="Hyperlink"/>
            <w:rFonts w:eastAsia="Times New Roman"/>
          </w:rPr>
          <w:t>http://search.proquest.com/docview/1473907401?accountid=14214</w:t>
        </w:r>
      </w:hyperlink>
    </w:p>
    <w:p w14:paraId="4FB3B37B" w14:textId="77777777" w:rsidR="00956C3A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Vaughn, B., &amp; </w:t>
      </w:r>
      <w:r w:rsidRPr="004C18E0">
        <w:rPr>
          <w:b/>
          <w:bCs/>
        </w:rPr>
        <w:t>Wang, Q</w:t>
      </w:r>
      <w:r w:rsidR="005A4FEE" w:rsidRPr="004C18E0">
        <w:t>. (2008). Classification based on tree-structured allocation r</w:t>
      </w:r>
      <w:r w:rsidRPr="004C18E0">
        <w:t xml:space="preserve">ules. </w:t>
      </w:r>
      <w:r w:rsidRPr="004C18E0">
        <w:rPr>
          <w:i/>
          <w:iCs/>
        </w:rPr>
        <w:t>Journal of Experimental Education</w:t>
      </w:r>
      <w:r w:rsidRPr="004C18E0">
        <w:t>, 76(3) 315</w:t>
      </w:r>
      <w:r w:rsidR="004A0ED9" w:rsidRPr="004C18E0">
        <w:t>–</w:t>
      </w:r>
      <w:r w:rsidRPr="004C18E0">
        <w:t>340</w:t>
      </w:r>
      <w:r w:rsidR="00724CCC" w:rsidRPr="004C18E0">
        <w:t xml:space="preserve"> [Impact Factor: 1.09, </w:t>
      </w:r>
      <w:r w:rsidR="00724CCC" w:rsidRPr="004C18E0">
        <w:rPr>
          <w:b/>
        </w:rPr>
        <w:t>1.64</w:t>
      </w:r>
      <w:r w:rsidR="00724CCC" w:rsidRPr="004C18E0">
        <w:t>(5-Year)</w:t>
      </w:r>
      <w:r w:rsidR="004F4198" w:rsidRPr="004C18E0">
        <w:t>]</w:t>
      </w:r>
      <w:bookmarkStart w:id="14" w:name="ConferencePresentations"/>
      <w:bookmarkEnd w:id="14"/>
    </w:p>
    <w:p w14:paraId="3BF943FC" w14:textId="77777777" w:rsidR="00690632" w:rsidRPr="004C18E0" w:rsidRDefault="00690632" w:rsidP="000155A0">
      <w:pPr>
        <w:spacing w:after="120"/>
        <w:rPr>
          <w:b/>
          <w:bCs/>
        </w:rPr>
      </w:pPr>
    </w:p>
    <w:p w14:paraId="64B1ED44" w14:textId="77777777" w:rsidR="00690632" w:rsidRPr="004C18E0" w:rsidRDefault="00690632" w:rsidP="000155A0">
      <w:pPr>
        <w:spacing w:after="120"/>
        <w:ind w:left="360"/>
        <w:rPr>
          <w:b/>
          <w:bCs/>
        </w:rPr>
      </w:pPr>
      <w:r w:rsidRPr="004C18E0">
        <w:rPr>
          <w:b/>
          <w:bCs/>
        </w:rPr>
        <w:t>Dissertation, Thesis, &amp; Technical Report</w:t>
      </w:r>
    </w:p>
    <w:p w14:paraId="18E837ED" w14:textId="77777777" w:rsidR="00690632" w:rsidRPr="004C18E0" w:rsidRDefault="00690632" w:rsidP="00690632">
      <w:pPr>
        <w:spacing w:line="360" w:lineRule="atLeast"/>
        <w:ind w:left="1440" w:hanging="720"/>
      </w:pPr>
      <w:r w:rsidRPr="004C18E0">
        <w:t xml:space="preserve">Schneider, B.L., Gates, F.L., Keesler, V., Diemer, M.A., Ford, T., Grogan, E., Guarino, C., Jones, N., Keesler, J., McDonald, S., </w:t>
      </w:r>
      <w:r w:rsidRPr="004C18E0">
        <w:rPr>
          <w:b/>
          <w:bCs/>
        </w:rPr>
        <w:t>Wang, Q</w:t>
      </w:r>
      <w:r w:rsidRPr="004C18E0">
        <w:t xml:space="preserve">., Wyse, A. &amp; Zhou, Y. (2007). </w:t>
      </w:r>
      <w:r w:rsidRPr="004C18E0">
        <w:rPr>
          <w:i/>
          <w:iCs/>
        </w:rPr>
        <w:t xml:space="preserve">Beyond compliance: Descriptive characteristics of </w:t>
      </w:r>
      <w:proofErr w:type="gramStart"/>
      <w:r w:rsidRPr="004C18E0">
        <w:rPr>
          <w:i/>
          <w:iCs/>
        </w:rPr>
        <w:t>public school</w:t>
      </w:r>
      <w:proofErr w:type="gramEnd"/>
      <w:r w:rsidRPr="004C18E0">
        <w:rPr>
          <w:i/>
          <w:iCs/>
        </w:rPr>
        <w:t xml:space="preserve"> teachers in Michigan.</w:t>
      </w:r>
      <w:r w:rsidRPr="004C18E0">
        <w:t xml:space="preserve"> Technical report submitted to Michigan Department of Education.</w:t>
      </w:r>
    </w:p>
    <w:p w14:paraId="1FB639FE" w14:textId="77777777" w:rsidR="00690632" w:rsidRPr="004C18E0" w:rsidRDefault="00690632" w:rsidP="00690632">
      <w:pPr>
        <w:spacing w:line="360" w:lineRule="atLeast"/>
        <w:ind w:left="1440" w:hanging="720"/>
      </w:pPr>
      <w:r w:rsidRPr="004C18E0">
        <w:rPr>
          <w:b/>
          <w:bCs/>
        </w:rPr>
        <w:t>Wang, Q</w:t>
      </w:r>
      <w:r w:rsidRPr="004C18E0">
        <w:t xml:space="preserve">. (1999) </w:t>
      </w:r>
      <w:r w:rsidRPr="004C18E0">
        <w:rPr>
          <w:i/>
          <w:iCs/>
        </w:rPr>
        <w:t>Experimental Study on Causality Attribution and Implicit Memory of Chinese College Students.</w:t>
      </w:r>
      <w:r w:rsidRPr="004C18E0">
        <w:t xml:space="preserve"> Master's degree thesis, Beijing University, 1999</w:t>
      </w:r>
    </w:p>
    <w:p w14:paraId="2CDB9646" w14:textId="77777777" w:rsidR="00A343A3" w:rsidRPr="004C18E0" w:rsidRDefault="00690632" w:rsidP="00956C3A">
      <w:pPr>
        <w:spacing w:line="360" w:lineRule="atLeast"/>
        <w:ind w:left="1440" w:hanging="720"/>
      </w:pPr>
      <w:r w:rsidRPr="004C18E0">
        <w:rPr>
          <w:b/>
          <w:bCs/>
        </w:rPr>
        <w:t>Wang, Q.</w:t>
      </w:r>
      <w:r w:rsidRPr="004C18E0">
        <w:t xml:space="preserve"> (1995) A Comparison on the Psychological Theories of Aristotle and Confucius. </w:t>
      </w:r>
      <w:r w:rsidRPr="004C18E0">
        <w:rPr>
          <w:i/>
          <w:iCs/>
        </w:rPr>
        <w:t>Journal of Luoyang Teachers College</w:t>
      </w:r>
      <w:r w:rsidRPr="004C18E0">
        <w:t xml:space="preserve">, 1995, V14, No. 1, p 28-34. </w:t>
      </w:r>
    </w:p>
    <w:p w14:paraId="7F20BC77" w14:textId="77777777" w:rsidR="00956C3A" w:rsidRPr="004C18E0" w:rsidRDefault="00956C3A" w:rsidP="00956C3A">
      <w:pPr>
        <w:spacing w:line="360" w:lineRule="atLeast"/>
        <w:ind w:left="1440" w:hanging="720"/>
        <w:rPr>
          <w:sz w:val="22"/>
          <w:szCs w:val="22"/>
        </w:rPr>
      </w:pPr>
    </w:p>
    <w:p w14:paraId="25EB148C" w14:textId="3F1630AB" w:rsidR="009B2F12" w:rsidRPr="004C18E0" w:rsidRDefault="00B523ED" w:rsidP="00200B52">
      <w:pPr>
        <w:spacing w:after="120"/>
        <w:rPr>
          <w:b/>
          <w:bCs/>
        </w:rPr>
      </w:pPr>
      <w:r w:rsidRPr="004C18E0">
        <w:rPr>
          <w:b/>
          <w:bCs/>
        </w:rPr>
        <w:t>Peer-Reviewed Conference Presentations</w:t>
      </w:r>
      <w:r w:rsidR="00BA5F94" w:rsidRPr="004C18E0">
        <w:rPr>
          <w:b/>
          <w:bCs/>
        </w:rPr>
        <w:t>/Proceedings</w:t>
      </w:r>
    </w:p>
    <w:p w14:paraId="4D8F5458" w14:textId="0E185E0F" w:rsidR="00C55734" w:rsidRPr="004C18E0" w:rsidRDefault="00C55734" w:rsidP="00D35E6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Zhu, P., Liu, Y, Luke, M., &amp; </w:t>
      </w:r>
      <w:r w:rsidRPr="004C18E0">
        <w:rPr>
          <w:b/>
          <w:bCs/>
        </w:rPr>
        <w:t>Wang, Q.</w:t>
      </w:r>
      <w:r w:rsidRPr="004C18E0">
        <w:t xml:space="preserve"> (June 2020). The Development and Initial Validation of the Cultural Humility and Enactment Scale in Counseling. Society for Psychotherapy Research Annual International Conference. Amherst, MA.</w:t>
      </w:r>
    </w:p>
    <w:p w14:paraId="5296CA0F" w14:textId="5CCD5DAB" w:rsidR="00D35E66" w:rsidRPr="004C18E0" w:rsidRDefault="00D35E66" w:rsidP="00D35E6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lastRenderedPageBreak/>
        <w:t>Presenter/Author</w:t>
      </w:r>
      <w:r w:rsidRPr="004C18E0">
        <w:t xml:space="preserve"> in Lei, Jing; </w:t>
      </w:r>
      <w:r w:rsidRPr="004C18E0">
        <w:rPr>
          <w:b/>
          <w:bCs/>
        </w:rPr>
        <w:t>Wang, Qiu</w:t>
      </w:r>
      <w:r w:rsidRPr="004C18E0">
        <w:t xml:space="preserve">; Cheng, </w:t>
      </w:r>
      <w:proofErr w:type="spellStart"/>
      <w:r w:rsidRPr="004C18E0">
        <w:t>jiaming</w:t>
      </w:r>
      <w:proofErr w:type="spellEnd"/>
      <w:r w:rsidRPr="004C18E0">
        <w:t xml:space="preserve">; Yang, </w:t>
      </w:r>
      <w:proofErr w:type="spellStart"/>
      <w:r w:rsidRPr="004C18E0">
        <w:t>Tianxiao</w:t>
      </w:r>
      <w:proofErr w:type="spellEnd"/>
      <w:r w:rsidRPr="004C18E0">
        <w:t>; Liu, Yang (</w:t>
      </w:r>
      <w:r w:rsidRPr="004C18E0">
        <w:rPr>
          <w:b/>
          <w:bCs/>
        </w:rPr>
        <w:t>Under Review</w:t>
      </w:r>
      <w:r w:rsidRPr="004C18E0">
        <w:t xml:space="preserve">). How the Design Features Affect Student Learning Outcomes in MOOCs: Meta-analysis of Peer-Reviewed Empirical Studies from 2009-2020. Paper submitted to World Education Research Association Focal Meeting 2020 (WERA 2020), July 1-3, Galicia, Spain. </w:t>
      </w:r>
    </w:p>
    <w:p w14:paraId="668BB0A5" w14:textId="6930154B" w:rsidR="00DB0178" w:rsidRPr="004C18E0" w:rsidRDefault="00DB0178" w:rsidP="00DB0178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Yang, T., </w:t>
      </w:r>
      <w:proofErr w:type="spellStart"/>
      <w:r w:rsidRPr="004C18E0">
        <w:t>Niu</w:t>
      </w:r>
      <w:proofErr w:type="spellEnd"/>
      <w:r w:rsidRPr="004C18E0">
        <w:t xml:space="preserve">, Z., Lei, J., &amp; </w:t>
      </w:r>
      <w:r w:rsidRPr="004C18E0">
        <w:rPr>
          <w:b/>
          <w:bCs/>
        </w:rPr>
        <w:t>Wang, Q.</w:t>
      </w:r>
      <w:r w:rsidRPr="004C18E0">
        <w:t xml:space="preserve"> (</w:t>
      </w:r>
      <w:r w:rsidRPr="004C18E0">
        <w:rPr>
          <w:b/>
          <w:bCs/>
        </w:rPr>
        <w:t>Under Review</w:t>
      </w:r>
      <w:r w:rsidRPr="004C18E0">
        <w:t xml:space="preserve">). </w:t>
      </w:r>
      <w:r w:rsidRPr="004C18E0">
        <w:rPr>
          <w:i/>
          <w:iCs/>
        </w:rPr>
        <w:t>Using a Digital Canvas to Improve Student Interaction and Engagement in Large Lecture Classes</w:t>
      </w:r>
      <w:r w:rsidRPr="004C18E0">
        <w:t>. Paper submitted to the Annual Meeting of the Association for Educational Communication and Technology (AECT) 2020.</w:t>
      </w:r>
    </w:p>
    <w:p w14:paraId="47377EFE" w14:textId="2FE54BF9" w:rsidR="00DB0178" w:rsidRPr="004C18E0" w:rsidRDefault="00DB0178" w:rsidP="00DB0178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Cheng, J., Lei, J., </w:t>
      </w:r>
      <w:r w:rsidRPr="004C18E0">
        <w:rPr>
          <w:b/>
          <w:bCs/>
        </w:rPr>
        <w:t>Wang, Q.</w:t>
      </w:r>
      <w:r w:rsidRPr="004C18E0">
        <w:t xml:space="preserve"> &amp; Yang, F. (</w:t>
      </w:r>
      <w:r w:rsidRPr="004C18E0">
        <w:rPr>
          <w:b/>
          <w:bCs/>
        </w:rPr>
        <w:t>Under Review</w:t>
      </w:r>
      <w:r w:rsidRPr="004C18E0">
        <w:t xml:space="preserve">). </w:t>
      </w:r>
      <w:r w:rsidRPr="004C18E0">
        <w:rPr>
          <w:i/>
          <w:iCs/>
        </w:rPr>
        <w:t>The Use of a Digital Question Board to Encourage Student Questioning and Improve Engagement in Large Lecture Classes.</w:t>
      </w:r>
      <w:r w:rsidRPr="004C18E0">
        <w:t xml:space="preserve"> Paper submitted to the Annual Meeting of the Association for Educational Communication and Technology (AECT) 2020.</w:t>
      </w:r>
    </w:p>
    <w:p w14:paraId="0C99257C" w14:textId="585F4455" w:rsidR="00BA5F94" w:rsidRPr="004C18E0" w:rsidRDefault="00122CD2" w:rsidP="004911A1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Organizer/Discussant</w:t>
      </w:r>
      <w:r w:rsidRPr="004C18E0">
        <w:t xml:space="preserve"> for</w:t>
      </w:r>
      <w:r w:rsidR="004911A1" w:rsidRPr="004C18E0">
        <w:t xml:space="preserve"> </w:t>
      </w:r>
      <w:r w:rsidR="004911A1" w:rsidRPr="004C18E0">
        <w:rPr>
          <w:color w:val="000000"/>
        </w:rPr>
        <w:t xml:space="preserve">Symposium </w:t>
      </w:r>
      <w:r w:rsidR="004911A1" w:rsidRPr="004C18E0">
        <w:t xml:space="preserve">Life-long Learning: The Education of the Aging Population in China, </w:t>
      </w:r>
      <w:r w:rsidR="004911A1" w:rsidRPr="004C18E0">
        <w:rPr>
          <w:color w:val="000000"/>
        </w:rPr>
        <w:t xml:space="preserve">Symposium </w:t>
      </w:r>
      <w:r w:rsidR="004911A1" w:rsidRPr="004C18E0">
        <w:rPr>
          <w:b/>
          <w:bCs/>
          <w:color w:val="000000"/>
        </w:rPr>
        <w:t xml:space="preserve">accepted </w:t>
      </w:r>
      <w:r w:rsidR="004911A1" w:rsidRPr="004C18E0">
        <w:rPr>
          <w:color w:val="000000"/>
        </w:rPr>
        <w:t xml:space="preserve">for presentation at the </w:t>
      </w:r>
      <w:r w:rsidR="004911A1" w:rsidRPr="004C18E0">
        <w:t xml:space="preserve">World Education Research Association Focal Meeting 2020 (WERA 2020), July 1-3, Galicia, Spain. </w:t>
      </w:r>
    </w:p>
    <w:p w14:paraId="0DA429C8" w14:textId="00F11CE5" w:rsidR="00311F19" w:rsidRPr="004C18E0" w:rsidRDefault="00311F19" w:rsidP="00311F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Mark R. Costa, Dessa Bergen-Cico, Leanne Hirshfield, Rachel Razza, </w:t>
      </w:r>
      <w:r w:rsidRPr="004C18E0">
        <w:rPr>
          <w:b/>
        </w:rPr>
        <w:t>Qiu Wang (</w:t>
      </w:r>
      <w:r w:rsidR="00D35E66" w:rsidRPr="004C18E0">
        <w:rPr>
          <w:b/>
        </w:rPr>
        <w:t>Accepted</w:t>
      </w:r>
      <w:r w:rsidRPr="004C18E0">
        <w:rPr>
          <w:b/>
        </w:rPr>
        <w:t>)</w:t>
      </w:r>
      <w:r w:rsidRPr="004C18E0">
        <w:t xml:space="preserve"> Virtual Reality Supported Mindfulness-Based Stress Reduction: Perceived </w:t>
      </w:r>
      <w:proofErr w:type="spellStart"/>
      <w:r w:rsidR="003D06C2" w:rsidRPr="004C18E0">
        <w:t>r</w:t>
      </w:r>
      <w:r w:rsidRPr="004C18E0">
        <w:t>estorativeness</w:t>
      </w:r>
      <w:proofErr w:type="spellEnd"/>
      <w:r w:rsidRPr="004C18E0">
        <w:t>, Meditation Depth, and Presence</w:t>
      </w:r>
      <w:r w:rsidR="003D06C2" w:rsidRPr="004C18E0">
        <w:t>,</w:t>
      </w:r>
      <w:r w:rsidRPr="004C18E0">
        <w:t xml:space="preserve"> Invited </w:t>
      </w:r>
      <w:r w:rsidR="00BA5F94" w:rsidRPr="004C18E0">
        <w:t xml:space="preserve">Proceeding </w:t>
      </w:r>
      <w:r w:rsidRPr="004C18E0">
        <w:t>Paper for the Human-Computer Interaction International (HCII)</w:t>
      </w:r>
      <w:r w:rsidR="00BA5F94" w:rsidRPr="004C18E0">
        <w:t xml:space="preserve"> 2020,</w:t>
      </w:r>
      <w:r w:rsidRPr="004C18E0">
        <w:t xml:space="preserve"> 19-24 July, Copenhagen, Denmark </w:t>
      </w:r>
    </w:p>
    <w:p w14:paraId="46800751" w14:textId="10FEAED6" w:rsidR="00B132B7" w:rsidRPr="004C18E0" w:rsidRDefault="00B132B7" w:rsidP="00C62EDE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Lei, J., </w:t>
      </w:r>
      <w:r w:rsidRPr="004C18E0">
        <w:rPr>
          <w:b/>
        </w:rPr>
        <w:t>Wang, Q</w:t>
      </w:r>
      <w:r w:rsidRPr="004C18E0">
        <w:t>., Cheng, J., &amp; Yang, T. (</w:t>
      </w:r>
      <w:r w:rsidR="00D35E66" w:rsidRPr="004C18E0">
        <w:rPr>
          <w:b/>
        </w:rPr>
        <w:t>Accepted</w:t>
      </w:r>
      <w:r w:rsidRPr="004C18E0">
        <w:t xml:space="preserve">). </w:t>
      </w:r>
      <w:r w:rsidRPr="004C18E0">
        <w:rPr>
          <w:i/>
        </w:rPr>
        <w:t xml:space="preserve">Digital Natives </w:t>
      </w:r>
      <w:proofErr w:type="gramStart"/>
      <w:r w:rsidRPr="004C18E0">
        <w:rPr>
          <w:i/>
        </w:rPr>
        <w:t>As</w:t>
      </w:r>
      <w:proofErr w:type="gramEnd"/>
      <w:r w:rsidRPr="004C18E0">
        <w:rPr>
          <w:i/>
        </w:rPr>
        <w:t xml:space="preserve"> Preservice </w:t>
      </w:r>
      <w:proofErr w:type="spellStart"/>
      <w:r w:rsidRPr="004C18E0">
        <w:rPr>
          <w:i/>
        </w:rPr>
        <w:t>Teach</w:t>
      </w:r>
      <w:r w:rsidR="00BA5F94" w:rsidRPr="004C18E0">
        <w:rPr>
          <w:i/>
        </w:rPr>
        <w:t>.</w:t>
      </w:r>
      <w:r w:rsidRPr="004C18E0">
        <w:rPr>
          <w:i/>
        </w:rPr>
        <w:t>ers</w:t>
      </w:r>
      <w:proofErr w:type="spellEnd"/>
      <w:r w:rsidRPr="004C18E0">
        <w:rPr>
          <w:i/>
        </w:rPr>
        <w:t xml:space="preserve">: What Technology Do They Use and How. </w:t>
      </w:r>
      <w:r w:rsidRPr="004C18E0">
        <w:t xml:space="preserve">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38A57AB4" w14:textId="28C33477" w:rsidR="00B132B7" w:rsidRPr="004C18E0" w:rsidRDefault="00B132B7" w:rsidP="00B132B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 xml:space="preserve">Wang, Q., </w:t>
      </w:r>
      <w:r w:rsidRPr="004C18E0">
        <w:t xml:space="preserve">Cosier, M., </w:t>
      </w:r>
      <w:proofErr w:type="spellStart"/>
      <w:r w:rsidRPr="004C18E0">
        <w:t>Si.Q</w:t>
      </w:r>
      <w:proofErr w:type="spellEnd"/>
      <w:r w:rsidRPr="004C18E0">
        <w:t xml:space="preserve">., Ferri, </w:t>
      </w:r>
      <w:proofErr w:type="gramStart"/>
      <w:r w:rsidRPr="004C18E0">
        <w:t>B.,&amp;</w:t>
      </w:r>
      <w:proofErr w:type="gramEnd"/>
      <w:r w:rsidRPr="004C18E0">
        <w:t xml:space="preserve"> Burn, P. (</w:t>
      </w:r>
      <w:r w:rsidR="00D35E66" w:rsidRPr="004C18E0">
        <w:rPr>
          <w:b/>
        </w:rPr>
        <w:t>Accepted</w:t>
      </w:r>
      <w:r w:rsidRPr="004C18E0">
        <w:t xml:space="preserve">). </w:t>
      </w:r>
      <w:r w:rsidRPr="004C18E0">
        <w:rPr>
          <w:rFonts w:eastAsia="Times New Roman"/>
          <w:i/>
        </w:rPr>
        <w:t>Mapping Access and Opportunity: K-8 Urban Schools as Enclaves of Privilege</w:t>
      </w:r>
      <w:r w:rsidRPr="004C18E0">
        <w:t xml:space="preserve">. 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3F6121C9" w14:textId="6D78267B" w:rsidR="00B132B7" w:rsidRPr="004C18E0" w:rsidRDefault="000E12B2" w:rsidP="00F718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 xml:space="preserve">Wang, Q., </w:t>
      </w:r>
      <w:r w:rsidRPr="004C18E0">
        <w:t xml:space="preserve">Cosier, M., </w:t>
      </w:r>
      <w:proofErr w:type="spellStart"/>
      <w:r w:rsidRPr="004C18E0">
        <w:t>Si.Q</w:t>
      </w:r>
      <w:proofErr w:type="spellEnd"/>
      <w:r w:rsidRPr="004C18E0">
        <w:t xml:space="preserve">., Ferri, </w:t>
      </w:r>
      <w:proofErr w:type="gramStart"/>
      <w:r w:rsidRPr="004C18E0">
        <w:t>B.,&amp;</w:t>
      </w:r>
      <w:proofErr w:type="gramEnd"/>
      <w:r w:rsidRPr="004C18E0">
        <w:t xml:space="preserve"> Burn, P. (</w:t>
      </w:r>
      <w:r w:rsidR="00D35E66" w:rsidRPr="004C18E0">
        <w:rPr>
          <w:b/>
        </w:rPr>
        <w:t>Accepted</w:t>
      </w:r>
      <w:r w:rsidRPr="004C18E0">
        <w:t xml:space="preserve">). </w:t>
      </w:r>
      <w:r w:rsidR="00F71819" w:rsidRPr="004C18E0">
        <w:rPr>
          <w:rFonts w:eastAsia="Times New Roman"/>
          <w:i/>
        </w:rPr>
        <w:t xml:space="preserve">What’s disability got to do with it?”: Social Contexts of education and its </w:t>
      </w:r>
      <w:proofErr w:type="spellStart"/>
      <w:r w:rsidR="00F71819" w:rsidRPr="004C18E0">
        <w:rPr>
          <w:rFonts w:eastAsia="Times New Roman"/>
          <w:i/>
        </w:rPr>
        <w:t>intersectionalities</w:t>
      </w:r>
      <w:proofErr w:type="spellEnd"/>
      <w:r w:rsidRPr="004C18E0">
        <w:t xml:space="preserve">. 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0C59E00F" w14:textId="41581B63" w:rsidR="00A34EA0" w:rsidRPr="004C18E0" w:rsidRDefault="00A34EA0" w:rsidP="00A34EA0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Zhang, L., </w:t>
      </w:r>
      <w:r w:rsidRPr="004C18E0">
        <w:rPr>
          <w:b/>
        </w:rPr>
        <w:t>Wang, Q</w:t>
      </w:r>
      <w:r w:rsidRPr="004C18E0">
        <w:t>., Cheng, J., &amp; Yang, T. (2019</w:t>
      </w:r>
      <w:r w:rsidRPr="004C18E0">
        <w:rPr>
          <w:i/>
        </w:rPr>
        <w:t>). Digital Natives as Preservice Teachers: What Technologies do They Know and How</w:t>
      </w:r>
      <w:r w:rsidRPr="004C18E0">
        <w:t xml:space="preserve">? Paper presented at the Annual </w:t>
      </w:r>
      <w:r w:rsidRPr="004C18E0">
        <w:lastRenderedPageBreak/>
        <w:t>Meeting of the Association for Educational Communication and Technology (AECT), Las Vegas, NV. October 21-25, 2019.</w:t>
      </w:r>
    </w:p>
    <w:p w14:paraId="6EF5503A" w14:textId="48E3557F" w:rsidR="00A34EA0" w:rsidRPr="004C18E0" w:rsidRDefault="00A34EA0" w:rsidP="00A34EA0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Cheng, J., Lei, J., &amp; </w:t>
      </w:r>
      <w:r w:rsidRPr="004C18E0">
        <w:rPr>
          <w:b/>
        </w:rPr>
        <w:t>Wang, Q.</w:t>
      </w:r>
      <w:r w:rsidRPr="004C18E0">
        <w:t xml:space="preserve"> (2019). </w:t>
      </w:r>
      <w:r w:rsidRPr="004C18E0">
        <w:rPr>
          <w:i/>
        </w:rPr>
        <w:t>The Use of Digital Question Board to Facilitate Large Lecture Class. Paper presented at the Annual Meeting of the Association for Educational Communication and Technology (AECT)</w:t>
      </w:r>
      <w:r w:rsidRPr="004C18E0">
        <w:t>, Las Vegas, NV. October 21-25, 2019.</w:t>
      </w:r>
    </w:p>
    <w:p w14:paraId="5453C646" w14:textId="191D4E77" w:rsidR="00AB7EC0" w:rsidRPr="004C18E0" w:rsidRDefault="00AB7EC0" w:rsidP="00271AC9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(2019).</w:t>
      </w:r>
      <w:r w:rsidR="00271AC9" w:rsidRPr="004C18E0">
        <w:t xml:space="preserve"> Introspective Human-Centered Computation and Latent Statistical Modeling on Intensive Contemplative Data. 2019 the 9th International Workshop on Computer Science and Engineering (WCSE 2019) Hong Kong, June 15-17, 2019.</w:t>
      </w:r>
    </w:p>
    <w:p w14:paraId="5413A46D" w14:textId="177DAB4B" w:rsidR="009602FF" w:rsidRPr="004C18E0" w:rsidRDefault="009602FF" w:rsidP="009602FF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Pr="004C18E0">
        <w:t>, Ashby, C., &amp; Ferri, B. (</w:t>
      </w:r>
      <w:r w:rsidR="00AB7EC0" w:rsidRPr="004C18E0">
        <w:t>2019</w:t>
      </w:r>
      <w:r w:rsidRPr="004C18E0">
        <w:t xml:space="preserve">). </w:t>
      </w:r>
      <w:r w:rsidRPr="004C18E0">
        <w:rPr>
          <w:i/>
        </w:rPr>
        <w:t xml:space="preserve">Same as it Ever Was: Mapping Inequity in One Urban School District. </w:t>
      </w:r>
      <w:r w:rsidRPr="004C18E0">
        <w:t>Paper Accepted for presentation at the AERA Annual Meeting, Toronto, Canada, April 6-12, 2019.</w:t>
      </w:r>
    </w:p>
    <w:p w14:paraId="1097BE0C" w14:textId="6B697CBD" w:rsidR="00A47463" w:rsidRPr="004C18E0" w:rsidRDefault="00A47463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Rachel Razza, Ying Zhang, </w:t>
      </w:r>
      <w:r w:rsidRPr="004C18E0">
        <w:rPr>
          <w:b/>
        </w:rPr>
        <w:t>Qiu Wang</w:t>
      </w:r>
      <w:r w:rsidRPr="004C18E0">
        <w:t xml:space="preserve"> (</w:t>
      </w:r>
      <w:r w:rsidR="00AB7EC0" w:rsidRPr="004C18E0">
        <w:rPr>
          <w:b/>
        </w:rPr>
        <w:t>2019</w:t>
      </w:r>
      <w:r w:rsidRPr="004C18E0">
        <w:t xml:space="preserve">). Positive Development in Adolescence: Reciprocal Links Between Facets of Self-Compassion and Self-Regulation. Presentation </w:t>
      </w:r>
      <w:r w:rsidR="00AB7EC0" w:rsidRPr="004C18E0">
        <w:t>at</w:t>
      </w:r>
      <w:r w:rsidRPr="004C18E0">
        <w:t xml:space="preserve"> the Society for Research in Child Development (SRCD) Biennial Meeting, March 21-23, 2019, Baltimore, USA.</w:t>
      </w:r>
    </w:p>
    <w:p w14:paraId="28627AAC" w14:textId="22E99FE4" w:rsidR="00A47463" w:rsidRPr="004C18E0" w:rsidRDefault="00A47463" w:rsidP="00AF283C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Allie Keller, </w:t>
      </w:r>
      <w:r w:rsidR="00AF283C" w:rsidRPr="004C18E0">
        <w:t xml:space="preserve">Wesley K Lefferts, Jaqueline A Augustine, Jacob P </w:t>
      </w:r>
      <w:proofErr w:type="spellStart"/>
      <w:r w:rsidR="00AF283C" w:rsidRPr="004C18E0">
        <w:t>DeBlois</w:t>
      </w:r>
      <w:proofErr w:type="spellEnd"/>
      <w:r w:rsidR="00AF283C" w:rsidRPr="004C18E0">
        <w:t xml:space="preserve">, </w:t>
      </w:r>
      <w:r w:rsidR="00AF283C" w:rsidRPr="004C18E0">
        <w:rPr>
          <w:b/>
        </w:rPr>
        <w:t>Qiu Wang</w:t>
      </w:r>
      <w:r w:rsidR="00AF283C" w:rsidRPr="004C18E0">
        <w:t xml:space="preserve">, </w:t>
      </w:r>
      <w:r w:rsidRPr="004C18E0">
        <w:t>Kevin Heffernan. The Relationship Between Body Mass Index and Aortic Stiffness in Females Across the Lifespan. Presentation Accepted for the American College of Sports Medicine (ACSM) National Conference, May 28</w:t>
      </w:r>
      <w:r w:rsidRPr="004C18E0">
        <w:rPr>
          <w:vertAlign w:val="superscript"/>
        </w:rPr>
        <w:t>th</w:t>
      </w:r>
      <w:r w:rsidRPr="004C18E0">
        <w:t xml:space="preserve"> to June 1</w:t>
      </w:r>
      <w:r w:rsidRPr="004C18E0">
        <w:rPr>
          <w:vertAlign w:val="superscript"/>
        </w:rPr>
        <w:t>st</w:t>
      </w:r>
      <w:r w:rsidRPr="004C18E0">
        <w:t>,</w:t>
      </w:r>
      <w:r w:rsidR="009602FF" w:rsidRPr="004C18E0">
        <w:t xml:space="preserve"> 2019</w:t>
      </w:r>
      <w:r w:rsidRPr="004C18E0">
        <w:t xml:space="preserve"> Orlando, USA</w:t>
      </w:r>
    </w:p>
    <w:p w14:paraId="6508E7AF" w14:textId="77777777" w:rsidR="00A47463" w:rsidRPr="004C18E0" w:rsidRDefault="00A47463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Mark R. Costa, Dessa Bergen-Cico, Trevor Grant, Rocio Herrero, Jessica Navarro, Rachel Razza, </w:t>
      </w:r>
      <w:r w:rsidRPr="004C18E0">
        <w:rPr>
          <w:b/>
        </w:rPr>
        <w:t>Qiu Wang</w:t>
      </w:r>
      <w:r w:rsidRPr="004C18E0">
        <w:t xml:space="preserve"> (</w:t>
      </w:r>
      <w:r w:rsidR="009602FF" w:rsidRPr="004C18E0">
        <w:t>Accepted and Preceding-published</w:t>
      </w:r>
      <w:r w:rsidRPr="004C18E0">
        <w:t xml:space="preserve">). Virtual Forest Scenes for Guided Mindfulness Training: Presence, Perceived </w:t>
      </w:r>
      <w:proofErr w:type="spellStart"/>
      <w:r w:rsidRPr="004C18E0">
        <w:t>Restorativeness</w:t>
      </w:r>
      <w:proofErr w:type="spellEnd"/>
      <w:r w:rsidRPr="004C18E0">
        <w:t xml:space="preserve"> and Meditation Session Quality. Invited Paper for the Human-Computer Interaction International (HCII) 2019 Conference, Orlando, FL, USA</w:t>
      </w:r>
    </w:p>
    <w:p w14:paraId="21ACFE31" w14:textId="77777777" w:rsidR="00A47463" w:rsidRPr="004C18E0" w:rsidRDefault="007A2144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Costa, M. R., Bergen-Cico, D., Navarro, J., </w:t>
      </w:r>
      <w:proofErr w:type="spellStart"/>
      <w:r w:rsidRPr="004C18E0">
        <w:t>Possemato</w:t>
      </w:r>
      <w:proofErr w:type="spellEnd"/>
      <w:r w:rsidRPr="004C18E0">
        <w:t xml:space="preserve">, K., Razza, R., &amp; </w:t>
      </w:r>
      <w:r w:rsidRPr="004C18E0">
        <w:rPr>
          <w:b/>
        </w:rPr>
        <w:t>Wang, Q</w:t>
      </w:r>
      <w:r w:rsidRPr="004C18E0">
        <w:t xml:space="preserve">. (2018). </w:t>
      </w:r>
      <w:proofErr w:type="spellStart"/>
      <w:r w:rsidRPr="004C18E0">
        <w:rPr>
          <w:i/>
        </w:rPr>
        <w:t>xR</w:t>
      </w:r>
      <w:proofErr w:type="spellEnd"/>
      <w:r w:rsidRPr="004C18E0">
        <w:rPr>
          <w:i/>
        </w:rPr>
        <w:t>-based systems for Mindfulness Based Training in clinical settings</w:t>
      </w:r>
      <w:r w:rsidRPr="004C18E0">
        <w:t>. Accepted for publication In HCI International 2018 Conference Proceedings. Las Vegas: Elsevier.</w:t>
      </w:r>
    </w:p>
    <w:p w14:paraId="04A05A92" w14:textId="77777777" w:rsidR="00BB4D74" w:rsidRPr="004C18E0" w:rsidRDefault="00BB4D74" w:rsidP="00BB4D7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="00222C63" w:rsidRPr="004C18E0">
        <w:t xml:space="preserve">, </w:t>
      </w:r>
      <w:r w:rsidRPr="004C18E0">
        <w:t>Cosier, M</w:t>
      </w:r>
      <w:r w:rsidR="008139A7" w:rsidRPr="004C18E0">
        <w:t xml:space="preserve">, </w:t>
      </w:r>
      <w:proofErr w:type="spellStart"/>
      <w:r w:rsidR="00222C63" w:rsidRPr="004C18E0">
        <w:t>Si.Q</w:t>
      </w:r>
      <w:proofErr w:type="spellEnd"/>
      <w:r w:rsidR="00222C63" w:rsidRPr="004C18E0">
        <w:t>. &amp; Burn, P.</w:t>
      </w:r>
      <w:r w:rsidRPr="004C18E0">
        <w:t xml:space="preserve"> (</w:t>
      </w:r>
      <w:r w:rsidR="007A2144" w:rsidRPr="004C18E0">
        <w:rPr>
          <w:b/>
        </w:rPr>
        <w:t>2018</w:t>
      </w:r>
      <w:r w:rsidRPr="004C18E0">
        <w:t xml:space="preserve">). </w:t>
      </w:r>
      <w:r w:rsidRPr="004C18E0">
        <w:rPr>
          <w:i/>
        </w:rPr>
        <w:t xml:space="preserve">University-Urban School District Partnership for Special Education Reform: Findings from Analysis of Student Data. </w:t>
      </w:r>
      <w:r w:rsidR="007A2144" w:rsidRPr="004C18E0">
        <w:t xml:space="preserve">Presented at </w:t>
      </w:r>
      <w:r w:rsidRPr="004C18E0">
        <w:t xml:space="preserve">AERA Annual Meeting, </w:t>
      </w:r>
      <w:r w:rsidR="007A2144" w:rsidRPr="004C18E0">
        <w:t>New York: New York City</w:t>
      </w:r>
      <w:r w:rsidRPr="004C18E0">
        <w:t>.</w:t>
      </w:r>
    </w:p>
    <w:p w14:paraId="16BF526E" w14:textId="77777777" w:rsidR="00BB4D74" w:rsidRPr="004C18E0" w:rsidRDefault="00BB4D74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="00222C63" w:rsidRPr="004C18E0">
        <w:rPr>
          <w:b/>
        </w:rPr>
        <w:t xml:space="preserve">, </w:t>
      </w:r>
      <w:r w:rsidR="00677C1C" w:rsidRPr="004C18E0">
        <w:t xml:space="preserve">Cosier, M., </w:t>
      </w:r>
      <w:proofErr w:type="spellStart"/>
      <w:r w:rsidR="00677C1C" w:rsidRPr="004C18E0">
        <w:t>Si.Q</w:t>
      </w:r>
      <w:proofErr w:type="spellEnd"/>
      <w:r w:rsidR="00677C1C" w:rsidRPr="004C18E0">
        <w:t xml:space="preserve">. &amp; Burn, P. </w:t>
      </w:r>
      <w:r w:rsidRPr="004C18E0">
        <w:t>(</w:t>
      </w:r>
      <w:r w:rsidR="007A2144" w:rsidRPr="004C18E0">
        <w:rPr>
          <w:b/>
        </w:rPr>
        <w:t>2018</w:t>
      </w:r>
      <w:r w:rsidRPr="004C18E0">
        <w:t xml:space="preserve">). </w:t>
      </w:r>
      <w:r w:rsidRPr="004C18E0">
        <w:rPr>
          <w:i/>
        </w:rPr>
        <w:t xml:space="preserve">The Nexus of Race, Ability, and Place in One Urban School District: Mapping for Reform. </w:t>
      </w:r>
      <w:r w:rsidR="007A2144" w:rsidRPr="004C18E0">
        <w:t>Presented at AERA Annual Meeting, New York: New York City.</w:t>
      </w:r>
    </w:p>
    <w:p w14:paraId="44CA1310" w14:textId="77777777" w:rsidR="008A71D7" w:rsidRPr="004C18E0" w:rsidRDefault="008A71D7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Lei, J., </w:t>
      </w:r>
      <w:r w:rsidRPr="004C18E0">
        <w:rPr>
          <w:b/>
        </w:rPr>
        <w:t>Wang, Q.,</w:t>
      </w:r>
      <w:r w:rsidRPr="004C18E0">
        <w:t xml:space="preserve"> Cheng, J., Yang, T. &amp; Yang, X. (</w:t>
      </w:r>
      <w:r w:rsidR="007A2144" w:rsidRPr="004C18E0">
        <w:rPr>
          <w:b/>
        </w:rPr>
        <w:t>2018</w:t>
      </w:r>
      <w:r w:rsidRPr="004C18E0">
        <w:t xml:space="preserve">). What Makes the Difference in Learning Outcomes in MOOCs: Results from a Meta-analysis of Peer-Reviewed Empirical Studies. </w:t>
      </w:r>
      <w:r w:rsidR="007A2144" w:rsidRPr="004C18E0">
        <w:t>Presented at AERA Annual Meeting, New York: New York City.</w:t>
      </w:r>
    </w:p>
    <w:p w14:paraId="174A2322" w14:textId="77777777" w:rsidR="0090281A" w:rsidRPr="004C18E0" w:rsidRDefault="008A71D7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Yang, X., Yang, T., Lei, J., </w:t>
      </w:r>
      <w:r w:rsidRPr="004C18E0">
        <w:rPr>
          <w:b/>
        </w:rPr>
        <w:t>Wang, Q</w:t>
      </w:r>
      <w:r w:rsidRPr="004C18E0">
        <w:t>. &amp; Cheng, J. (</w:t>
      </w:r>
      <w:r w:rsidR="007A2144" w:rsidRPr="004C18E0">
        <w:rPr>
          <w:b/>
        </w:rPr>
        <w:t>2018</w:t>
      </w:r>
      <w:r w:rsidRPr="004C18E0">
        <w:t xml:space="preserve">) Effectiveness of Hybrid Massive Open Online Course (HMOOC): A Meta-analysis from the Research Design Perspectives. </w:t>
      </w:r>
      <w:r w:rsidR="007A2144" w:rsidRPr="004C18E0">
        <w:t>Presented at AERA Annual Meeting, New York: New York City.</w:t>
      </w:r>
    </w:p>
    <w:p w14:paraId="12328C6C" w14:textId="77777777" w:rsidR="008A71D7" w:rsidRPr="004C18E0" w:rsidRDefault="0090281A" w:rsidP="0090281A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Lin, H., Fernandes, S.L., Rajinikanth, V.&amp; </w:t>
      </w:r>
      <w:r w:rsidRPr="004C18E0">
        <w:rPr>
          <w:b/>
        </w:rPr>
        <w:t>Wang, Q.</w:t>
      </w:r>
      <w:r w:rsidRPr="004C18E0">
        <w:t xml:space="preserve"> (2017) </w:t>
      </w:r>
      <w:r w:rsidRPr="004C18E0">
        <w:rPr>
          <w:i/>
        </w:rPr>
        <w:t xml:space="preserve">Contemplative Study with Data Analytics. </w:t>
      </w:r>
      <w:r w:rsidRPr="004C18E0">
        <w:t xml:space="preserve"> Presented at </w:t>
      </w:r>
      <w:proofErr w:type="gramStart"/>
      <w:r w:rsidRPr="004C18E0">
        <w:t>The</w:t>
      </w:r>
      <w:proofErr w:type="gramEnd"/>
      <w:r w:rsidRPr="004C18E0">
        <w:t xml:space="preserve"> 9th Annual Association for Contemplative Mind in Higher Education (ACMHE) Conference on Contemplative Practice and Justice, October 27 – 29, Scotts Valley, CA</w:t>
      </w:r>
    </w:p>
    <w:p w14:paraId="3841C022" w14:textId="77777777" w:rsidR="008139A7" w:rsidRPr="004C18E0" w:rsidRDefault="008A71D7" w:rsidP="008A71D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</w:t>
      </w:r>
      <w:r w:rsidRPr="004C18E0">
        <w:rPr>
          <w:b/>
        </w:rPr>
        <w:t>Wang, Q.,</w:t>
      </w:r>
      <w:r w:rsidRPr="004C18E0">
        <w:t xml:space="preserve"> Cheng, J., &amp; Yang, T. (2017). Achievements and Challenges of MOOCs: Results from a Meta-analysis. Paper accepted for presentation at the 2017 Association for Educational Communications and Technology (AECT) convention. November 6-11, 2017, Jacksonville, Florida.</w:t>
      </w:r>
    </w:p>
    <w:p w14:paraId="4D74BB55" w14:textId="77777777" w:rsidR="00C841BB" w:rsidRPr="004C18E0" w:rsidRDefault="00186BB2" w:rsidP="008A71D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Cosier, M., </w:t>
      </w:r>
      <w:r w:rsidRPr="004C18E0">
        <w:rPr>
          <w:b/>
        </w:rPr>
        <w:t>Wang, Q.</w:t>
      </w:r>
      <w:r w:rsidRPr="004C18E0">
        <w:t xml:space="preserve"> &amp;White, J. (</w:t>
      </w:r>
      <w:r w:rsidR="008A71D7" w:rsidRPr="004C18E0">
        <w:rPr>
          <w:b/>
        </w:rPr>
        <w:t>2017</w:t>
      </w:r>
      <w:r w:rsidRPr="004C18E0">
        <w:t xml:space="preserve">). </w:t>
      </w:r>
      <w:r w:rsidR="00C841BB" w:rsidRPr="004C18E0">
        <w:rPr>
          <w:i/>
        </w:rPr>
        <w:t>Examining the Variability in Access to General Education Contexts for Students with Autism</w:t>
      </w:r>
      <w:r w:rsidR="007844E3" w:rsidRPr="004C18E0">
        <w:t xml:space="preserve">. </w:t>
      </w:r>
      <w:r w:rsidR="008139A7" w:rsidRPr="004C18E0">
        <w:t>Paper presented at</w:t>
      </w:r>
      <w:r w:rsidR="007844E3" w:rsidRPr="004C18E0">
        <w:t xml:space="preserve"> AERA Annual Meeting, 2017.</w:t>
      </w:r>
    </w:p>
    <w:p w14:paraId="124383B3" w14:textId="77777777" w:rsidR="00F0525D" w:rsidRPr="004C18E0" w:rsidRDefault="00F0525D" w:rsidP="009F579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="008562DB" w:rsidRPr="004C18E0">
        <w:rPr>
          <w:b/>
        </w:rPr>
        <w:t>Wang, Q.</w:t>
      </w:r>
      <w:r w:rsidR="008562DB" w:rsidRPr="004C18E0">
        <w:t xml:space="preserve"> &amp; </w:t>
      </w:r>
      <w:r w:rsidRPr="004C18E0">
        <w:t xml:space="preserve">Cosier, M. </w:t>
      </w:r>
      <w:r w:rsidR="008562DB" w:rsidRPr="004C18E0">
        <w:t>(</w:t>
      </w:r>
      <w:r w:rsidR="008A71D7" w:rsidRPr="004C18E0">
        <w:rPr>
          <w:b/>
        </w:rPr>
        <w:t>2017</w:t>
      </w:r>
      <w:r w:rsidR="008562DB" w:rsidRPr="004C18E0">
        <w:t xml:space="preserve">). </w:t>
      </w:r>
      <w:r w:rsidR="00186BB2" w:rsidRPr="004C18E0">
        <w:rPr>
          <w:i/>
        </w:rPr>
        <w:t>Access to General Education for Students with Intellectual Disability: A Survey of District Administrators</w:t>
      </w:r>
      <w:r w:rsidR="009F5797" w:rsidRPr="004C18E0">
        <w:rPr>
          <w:i/>
        </w:rPr>
        <w:t xml:space="preserve">. </w:t>
      </w:r>
      <w:r w:rsidR="008139A7" w:rsidRPr="004C18E0">
        <w:t xml:space="preserve">Paper presented at </w:t>
      </w:r>
      <w:r w:rsidR="009F5797" w:rsidRPr="004C18E0">
        <w:t>AERA Annual Meeting, 2017.</w:t>
      </w:r>
    </w:p>
    <w:p w14:paraId="43201902" w14:textId="77777777" w:rsidR="00EF3BA1" w:rsidRPr="004C18E0" w:rsidRDefault="007D061B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Cosier, M., White, J., </w:t>
      </w:r>
      <w:r w:rsidRPr="004C18E0">
        <w:rPr>
          <w:b/>
        </w:rPr>
        <w:t>Wang, Q.</w:t>
      </w:r>
      <w:r w:rsidRPr="004C18E0">
        <w:t xml:space="preserve"> &amp; Gao, P. (2016, April).  </w:t>
      </w:r>
      <w:r w:rsidRPr="004C18E0">
        <w:rPr>
          <w:i/>
        </w:rPr>
        <w:t>Examining the variability in inclusive placements for Students with Intellectual disability: Analysis of policy and Implementation</w:t>
      </w:r>
      <w:r w:rsidRPr="004C18E0">
        <w:t xml:space="preserve">. Paper presented at the AERA Annual Meeting, </w:t>
      </w:r>
      <w:r w:rsidR="00AA09F1" w:rsidRPr="004C18E0">
        <w:t>New York City, April 10</w:t>
      </w:r>
      <w:r w:rsidRPr="004C18E0">
        <w:t>, 2016.</w:t>
      </w:r>
    </w:p>
    <w:p w14:paraId="416C374B" w14:textId="77777777" w:rsidR="00F63F49" w:rsidRPr="004C18E0" w:rsidRDefault="008D34CE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Pr="004C18E0">
        <w:t>, Cosier, M., Gao, P. &amp; Theoharis, G. (201</w:t>
      </w:r>
      <w:r w:rsidR="00AB7F4A" w:rsidRPr="004C18E0">
        <w:t>6, April</w:t>
      </w:r>
      <w:r w:rsidRPr="004C18E0">
        <w:t>)</w:t>
      </w:r>
      <w:r w:rsidR="00AB7F4A" w:rsidRPr="004C18E0">
        <w:t xml:space="preserve">. </w:t>
      </w:r>
      <w:r w:rsidR="00AB7F4A" w:rsidRPr="004C18E0">
        <w:rPr>
          <w:i/>
        </w:rPr>
        <w:t xml:space="preserve">Findings </w:t>
      </w:r>
      <w:proofErr w:type="gramStart"/>
      <w:r w:rsidR="00AB7F4A" w:rsidRPr="004C18E0">
        <w:rPr>
          <w:i/>
        </w:rPr>
        <w:t>From</w:t>
      </w:r>
      <w:proofErr w:type="gramEnd"/>
      <w:r w:rsidR="00AB7F4A" w:rsidRPr="004C18E0">
        <w:rPr>
          <w:i/>
        </w:rPr>
        <w:t xml:space="preserve"> a Survey of Special Education Administrators’ Attitudes Toward Access to General Education. </w:t>
      </w:r>
      <w:r w:rsidR="00AB7F4A" w:rsidRPr="004C18E0">
        <w:t xml:space="preserve">Paper presented at the AERA Annual Meeting, </w:t>
      </w:r>
      <w:r w:rsidR="00D902E9" w:rsidRPr="004C18E0">
        <w:t>New York City, April 8, 2016.</w:t>
      </w:r>
    </w:p>
    <w:p w14:paraId="6F9222B7" w14:textId="77777777" w:rsidR="00897D51" w:rsidRPr="004C18E0" w:rsidRDefault="003001AE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Luo, H., </w:t>
      </w:r>
      <w:r w:rsidRPr="004C18E0">
        <w:rPr>
          <w:b/>
        </w:rPr>
        <w:t>Wang, Q.</w:t>
      </w:r>
      <w:r w:rsidRPr="004C18E0">
        <w:t xml:space="preserve">, Chen, Y., Shen, J., &amp; Sung H.L. </w:t>
      </w:r>
      <w:r w:rsidR="00FB0B18" w:rsidRPr="004C18E0">
        <w:t xml:space="preserve">(2014, April). </w:t>
      </w:r>
      <w:r w:rsidR="00FB0B18" w:rsidRPr="004C18E0">
        <w:rPr>
          <w:i/>
        </w:rPr>
        <w:t>Using Technology to Facilitate Modeling-Based Science Education: Lessons Learned from a Meta-analysis of Research in 2000-2010</w:t>
      </w:r>
      <w:r w:rsidR="00FB0B18" w:rsidRPr="004C18E0">
        <w:t xml:space="preserve">. Paper </w:t>
      </w:r>
      <w:r w:rsidR="00AB7F4A" w:rsidRPr="004C18E0">
        <w:t>presented</w:t>
      </w:r>
      <w:r w:rsidR="00FB0B18" w:rsidRPr="004C18E0">
        <w:t xml:space="preserve"> at the AERA Annual Meeting, Philadelphia April 3-7, 2014</w:t>
      </w:r>
      <w:r w:rsidR="00D902E9" w:rsidRPr="004C18E0">
        <w:t>.</w:t>
      </w:r>
    </w:p>
    <w:p w14:paraId="544ACAF4" w14:textId="77777777" w:rsidR="00F674E3" w:rsidRPr="004C18E0" w:rsidRDefault="00F674E3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proofErr w:type="gramStart"/>
      <w:r w:rsidRPr="004C18E0">
        <w:t xml:space="preserve">,  </w:t>
      </w:r>
      <w:r w:rsidR="00563088" w:rsidRPr="004C18E0">
        <w:t>Stegall</w:t>
      </w:r>
      <w:proofErr w:type="gramEnd"/>
      <w:r w:rsidR="00563088" w:rsidRPr="004C18E0">
        <w:t xml:space="preserve">, J. B., </w:t>
      </w:r>
      <w:proofErr w:type="spellStart"/>
      <w:r w:rsidR="00563088" w:rsidRPr="004C18E0">
        <w:t>Losinski</w:t>
      </w:r>
      <w:proofErr w:type="spellEnd"/>
      <w:r w:rsidR="00563088" w:rsidRPr="004C18E0">
        <w:t xml:space="preserve">, M. ( </w:t>
      </w:r>
      <w:r w:rsidRPr="004C18E0">
        <w:t>2014, Apri</w:t>
      </w:r>
      <w:r w:rsidR="00563088" w:rsidRPr="004C18E0">
        <w:t>l</w:t>
      </w:r>
      <w:r w:rsidRPr="004C18E0">
        <w:t xml:space="preserve">) </w:t>
      </w:r>
      <w:r w:rsidRPr="004C18E0">
        <w:rPr>
          <w:i/>
        </w:rPr>
        <w:t>The Construction and Initial Validation of the Special Education Teaching Efficacy Scale</w:t>
      </w:r>
      <w:r w:rsidRPr="004C18E0">
        <w:t xml:space="preserve">.  </w:t>
      </w:r>
      <w:r w:rsidR="00771A5D" w:rsidRPr="004C18E0">
        <w:t>P</w:t>
      </w:r>
      <w:r w:rsidRPr="004C18E0">
        <w:t>resented at Council for Exceptional Children (CEC) 2014, Philadelphia, PA.</w:t>
      </w:r>
    </w:p>
    <w:p w14:paraId="5458D1E0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Smith, E., &amp; </w:t>
      </w:r>
      <w:r w:rsidRPr="004C18E0">
        <w:rPr>
          <w:b/>
        </w:rPr>
        <w:t>Wang, Q.</w:t>
      </w:r>
      <w:r w:rsidRPr="004C18E0">
        <w:t xml:space="preserve"> (2013). </w:t>
      </w:r>
      <w:r w:rsidRPr="004C18E0">
        <w:rPr>
          <w:i/>
        </w:rPr>
        <w:t>Noncognitive Variables and Baccalaureate Nursing Student Success: A Sequential Regression Analysis</w:t>
      </w:r>
      <w:r w:rsidRPr="004C18E0">
        <w:t xml:space="preserve">. Paper presented at American </w:t>
      </w:r>
      <w:r w:rsidRPr="004C18E0">
        <w:lastRenderedPageBreak/>
        <w:t xml:space="preserve">Educational Research Association (AERA) Annual Meeting, 2013, San Francisco, California.  </w:t>
      </w:r>
    </w:p>
    <w:p w14:paraId="6E78530B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</w:t>
      </w:r>
      <w:r w:rsidRPr="004C18E0">
        <w:rPr>
          <w:b/>
          <w:bCs/>
        </w:rPr>
        <w:t xml:space="preserve">Wang, Q. </w:t>
      </w:r>
      <w:r w:rsidRPr="004C18E0">
        <w:t>(2013).</w:t>
      </w:r>
      <w:r w:rsidRPr="004C18E0">
        <w:rPr>
          <w:b/>
          <w:bCs/>
        </w:rPr>
        <w:t xml:space="preserve"> </w:t>
      </w:r>
      <w:r w:rsidRPr="004C18E0">
        <w:rPr>
          <w:i/>
        </w:rPr>
        <w:t>Threshold Effects of Center-Based Child Care on At-Risk Children's Academic Performance</w:t>
      </w:r>
      <w:r w:rsidRPr="004C18E0">
        <w:t xml:space="preserve">. Paper presented at American Educational Research Association (AERA) Annual Meeting, 2013, San Francisco, California.  </w:t>
      </w:r>
    </w:p>
    <w:p w14:paraId="1916B094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</w:t>
      </w:r>
      <w:r w:rsidRPr="004C18E0">
        <w:t xml:space="preserve">., </w:t>
      </w:r>
      <w:proofErr w:type="spellStart"/>
      <w:r w:rsidRPr="004C18E0">
        <w:t>Losinski</w:t>
      </w:r>
      <w:proofErr w:type="spellEnd"/>
      <w:r w:rsidRPr="004C18E0">
        <w:t xml:space="preserve">, M., Stegall, J. &amp; </w:t>
      </w:r>
      <w:proofErr w:type="spellStart"/>
      <w:r w:rsidRPr="004C18E0">
        <w:t>Katsiyannis</w:t>
      </w:r>
      <w:proofErr w:type="spellEnd"/>
      <w:r w:rsidRPr="004C18E0">
        <w:t xml:space="preserve">, A. (2013). </w:t>
      </w:r>
      <w:r w:rsidR="001E581F" w:rsidRPr="004C18E0">
        <w:rPr>
          <w:i/>
        </w:rPr>
        <w:t xml:space="preserve">An examination of </w:t>
      </w:r>
      <w:r w:rsidRPr="004C18E0">
        <w:rPr>
          <w:i/>
        </w:rPr>
        <w:t>pre-service teachers’ career intentions in pursuing special education careers</w:t>
      </w:r>
      <w:r w:rsidRPr="004C18E0">
        <w:t xml:space="preserve">. Paper presented at American Educational Research Association (AERA) Annual Meeting, 2013, San Francisco, California.  </w:t>
      </w:r>
    </w:p>
    <w:p w14:paraId="1680E0AE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Pr="004C18E0">
        <w:t xml:space="preserve">, </w:t>
      </w:r>
      <w:proofErr w:type="spellStart"/>
      <w:r w:rsidRPr="004C18E0">
        <w:t>Losinski</w:t>
      </w:r>
      <w:proofErr w:type="spellEnd"/>
      <w:r w:rsidRPr="004C18E0">
        <w:t xml:space="preserve">, M. &amp; Stegall, J. (2013). </w:t>
      </w:r>
      <w:r w:rsidRPr="004C18E0">
        <w:rPr>
          <w:i/>
        </w:rPr>
        <w:t>Pre-service teachers’ career intentions in pursuing special education careers</w:t>
      </w:r>
      <w:r w:rsidRPr="004C18E0">
        <w:t>. Presented at Council for Exceptional Children (CEC) 2013. San Antonio, Texas.</w:t>
      </w:r>
    </w:p>
    <w:p w14:paraId="69382E8D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Pr="004C18E0">
        <w:t xml:space="preserve">, Ding, Y., &amp; Liu, J. (2013). </w:t>
      </w:r>
      <w:r w:rsidRPr="004C18E0">
        <w:rPr>
          <w:i/>
        </w:rPr>
        <w:t>Testing accommodation or modification? The effects of visual chunking on enhancing visual imagery abilities in children with and without math disabilities</w:t>
      </w:r>
      <w:r w:rsidRPr="004C18E0">
        <w:t>. Paper presented at Council for Exceptional Children (CEC) 2013. San Antonio, Texas.</w:t>
      </w:r>
    </w:p>
    <w:p w14:paraId="2B5ED208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&amp; Diemer, M. A. (</w:t>
      </w:r>
      <w:r w:rsidR="00726657" w:rsidRPr="004C18E0">
        <w:t>2012</w:t>
      </w:r>
      <w:r w:rsidRPr="004C18E0">
        <w:t xml:space="preserve">). </w:t>
      </w:r>
      <w:r w:rsidR="008D110E" w:rsidRPr="004C18E0">
        <w:rPr>
          <w:i/>
        </w:rPr>
        <w:t>Occupational interests and self-efficacy: How to best predict l</w:t>
      </w:r>
      <w:r w:rsidR="006D600A" w:rsidRPr="004C18E0">
        <w:rPr>
          <w:i/>
        </w:rPr>
        <w:t>ower-SES youths’ STEM college m</w:t>
      </w:r>
      <w:r w:rsidR="00787E0D" w:rsidRPr="004C18E0">
        <w:rPr>
          <w:i/>
        </w:rPr>
        <w:t>a</w:t>
      </w:r>
      <w:r w:rsidR="006D600A" w:rsidRPr="004C18E0">
        <w:rPr>
          <w:i/>
        </w:rPr>
        <w:t>jor s</w:t>
      </w:r>
      <w:r w:rsidR="00787E0D" w:rsidRPr="004C18E0">
        <w:rPr>
          <w:i/>
        </w:rPr>
        <w:t>election</w:t>
      </w:r>
      <w:r w:rsidRPr="004C18E0">
        <w:t xml:space="preserve">. Paper </w:t>
      </w:r>
      <w:r w:rsidR="00726657" w:rsidRPr="004C18E0">
        <w:t>presented</w:t>
      </w:r>
      <w:r w:rsidRPr="004C18E0">
        <w:t xml:space="preserve"> at American Educational Research Association (AERA) Annual Meeting, Vancouver, 2012</w:t>
      </w:r>
    </w:p>
    <w:p w14:paraId="6FAC4B94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&amp; Pan, Y. (</w:t>
      </w:r>
      <w:r w:rsidR="00E42542" w:rsidRPr="004C18E0">
        <w:t>2012</w:t>
      </w:r>
      <w:r w:rsidRPr="004C18E0">
        <w:t xml:space="preserve">). </w:t>
      </w:r>
      <w:r w:rsidR="003A5E79" w:rsidRPr="004C18E0">
        <w:rPr>
          <w:i/>
        </w:rPr>
        <w:t>Multiple imputation in longitudinal path modeling using WinBUGS</w:t>
      </w:r>
      <w:r w:rsidR="00C57AE9" w:rsidRPr="004C18E0">
        <w:t xml:space="preserve">. Paper </w:t>
      </w:r>
      <w:r w:rsidR="00E42542" w:rsidRPr="004C18E0">
        <w:t>presented</w:t>
      </w:r>
      <w:r w:rsidRPr="004C18E0">
        <w:t xml:space="preserve"> at American Educational Research Association (AERA) Annual Meeting, Vancouver, 2012</w:t>
      </w:r>
    </w:p>
    <w:p w14:paraId="3FDC6254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>.</w:t>
      </w:r>
      <w:r w:rsidR="0048051A" w:rsidRPr="004C18E0">
        <w:t xml:space="preserve">, Maier, K. S. &amp; </w:t>
      </w:r>
      <w:r w:rsidRPr="004C18E0">
        <w:t>Houang</w:t>
      </w:r>
      <w:r w:rsidR="0048051A" w:rsidRPr="004C18E0">
        <w:t>, R.</w:t>
      </w:r>
      <w:r w:rsidRPr="004C18E0">
        <w:t xml:space="preserve"> (</w:t>
      </w:r>
      <w:r w:rsidR="00E42542" w:rsidRPr="004C18E0">
        <w:t>2012</w:t>
      </w:r>
      <w:r w:rsidRPr="004C18E0">
        <w:t xml:space="preserve">). </w:t>
      </w:r>
      <w:r w:rsidR="000F0ECB" w:rsidRPr="004C18E0">
        <w:rPr>
          <w:i/>
        </w:rPr>
        <w:t>Omitted variables, R-square, and bias reduction in matching: A Monte Carlo study</w:t>
      </w:r>
      <w:r w:rsidRPr="004C18E0">
        <w:t xml:space="preserve">.  Paper </w:t>
      </w:r>
      <w:r w:rsidR="00E42542" w:rsidRPr="004C18E0">
        <w:t>presented</w:t>
      </w:r>
      <w:r w:rsidRPr="004C18E0">
        <w:t xml:space="preserve"> at American Educational Research Association (AERA) Annual Meeting, Vancouver, 2012</w:t>
      </w:r>
    </w:p>
    <w:p w14:paraId="04B50A35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</w:t>
      </w:r>
      <w:r w:rsidRPr="004C18E0">
        <w:rPr>
          <w:b/>
          <w:bCs/>
        </w:rPr>
        <w:t>Wang, Q.</w:t>
      </w:r>
      <w:r w:rsidRPr="004C18E0">
        <w:t xml:space="preserve"> &amp; Willoughby, M. (</w:t>
      </w:r>
      <w:r w:rsidR="004C68D8" w:rsidRPr="004C18E0">
        <w:t>2012</w:t>
      </w:r>
      <w:r w:rsidRPr="004C18E0">
        <w:t xml:space="preserve">). </w:t>
      </w:r>
      <w:r w:rsidRPr="004C18E0">
        <w:rPr>
          <w:i/>
        </w:rPr>
        <w:t>Effects of Higher-Quality Pre-Kindergarten - Grade 3 Education for At-Risk Children on Long-Term Development</w:t>
      </w:r>
      <w:r w:rsidRPr="004C18E0">
        <w:t>. Paper</w:t>
      </w:r>
      <w:r w:rsidR="00F5686E" w:rsidRPr="004C18E0">
        <w:t xml:space="preserve"> presented</w:t>
      </w:r>
      <w:r w:rsidRPr="004C18E0">
        <w:t xml:space="preserve"> at American Educational Research Association (AERA) Annual Meeting, Vancouver, 2012</w:t>
      </w:r>
    </w:p>
    <w:p w14:paraId="305556FE" w14:textId="77777777" w:rsidR="00AB243E" w:rsidRPr="004C18E0" w:rsidRDefault="00AB243E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Lai, C., </w:t>
      </w:r>
      <w:r w:rsidRPr="004C18E0">
        <w:rPr>
          <w:b/>
        </w:rPr>
        <w:t>Wang, Q.</w:t>
      </w:r>
      <w:r w:rsidRPr="004C18E0">
        <w:t xml:space="preserve"> &amp; Lei, J. (</w:t>
      </w:r>
      <w:r w:rsidR="004C68D8" w:rsidRPr="004C18E0">
        <w:t>2012</w:t>
      </w:r>
      <w:r w:rsidRPr="004C18E0">
        <w:t xml:space="preserve">). </w:t>
      </w:r>
      <w:r w:rsidRPr="004C18E0">
        <w:rPr>
          <w:i/>
        </w:rPr>
        <w:t xml:space="preserve">What Factors Predict Students’ Use of Technology for </w:t>
      </w:r>
      <w:proofErr w:type="gramStart"/>
      <w:r w:rsidRPr="004C18E0">
        <w:rPr>
          <w:i/>
        </w:rPr>
        <w:t>Learning?:</w:t>
      </w:r>
      <w:proofErr w:type="gramEnd"/>
      <w:r w:rsidRPr="004C18E0">
        <w:rPr>
          <w:i/>
        </w:rPr>
        <w:t xml:space="preserve"> A Case from Hong Kong</w:t>
      </w:r>
      <w:r w:rsidRPr="004C18E0">
        <w:t>. Paper</w:t>
      </w:r>
      <w:r w:rsidR="00F5686E" w:rsidRPr="004C18E0">
        <w:t xml:space="preserve"> presented</w:t>
      </w:r>
      <w:r w:rsidR="00050819" w:rsidRPr="004C18E0">
        <w:rPr>
          <w:b/>
        </w:rPr>
        <w:t xml:space="preserve"> </w:t>
      </w:r>
      <w:r w:rsidRPr="004C18E0">
        <w:t>at American Educational Research Association (AERA) Annual Meeting, Vancouver, 2012</w:t>
      </w:r>
    </w:p>
    <w:p w14:paraId="54F7098A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Maier,</w:t>
      </w:r>
      <w:r w:rsidRPr="004C18E0">
        <w:rPr>
          <w:b/>
          <w:bCs/>
        </w:rPr>
        <w:t xml:space="preserve"> </w:t>
      </w:r>
      <w:r w:rsidRPr="004C18E0">
        <w:t>K., &amp; Houang, R</w:t>
      </w:r>
      <w:r w:rsidR="006D6A35" w:rsidRPr="004C18E0">
        <w:t>. (2011)</w:t>
      </w:r>
      <w:r w:rsidRPr="004C18E0">
        <w:t xml:space="preserve">.  </w:t>
      </w:r>
      <w:r w:rsidRPr="004C18E0">
        <w:rPr>
          <w:i/>
          <w:iCs/>
        </w:rPr>
        <w:t>Structural Equation Modeling Based Quasi-Experimental Synthetic Cohort Design</w:t>
      </w:r>
      <w:r w:rsidRPr="004C18E0">
        <w:t xml:space="preserve">. Paper presented at annual conference of the Society for Research on Educational Effectiveness (SREE), Washington, D.C., </w:t>
      </w:r>
      <w:proofErr w:type="gramStart"/>
      <w:r w:rsidRPr="004C18E0">
        <w:t>March,</w:t>
      </w:r>
      <w:proofErr w:type="gramEnd"/>
      <w:r w:rsidRPr="004C18E0">
        <w:t xml:space="preserve"> 2011</w:t>
      </w:r>
    </w:p>
    <w:p w14:paraId="2435E6F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lastRenderedPageBreak/>
        <w:t xml:space="preserve">Wang, Q., </w:t>
      </w:r>
      <w:r w:rsidRPr="004C18E0">
        <w:t>Maier,</w:t>
      </w:r>
      <w:r w:rsidRPr="004C18E0">
        <w:rPr>
          <w:b/>
          <w:bCs/>
        </w:rPr>
        <w:t xml:space="preserve"> </w:t>
      </w:r>
      <w:r w:rsidRPr="004C18E0">
        <w:t xml:space="preserve">K., &amp; Houang, R. </w:t>
      </w:r>
      <w:r w:rsidR="006D6A35" w:rsidRPr="004C18E0">
        <w:t xml:space="preserve">(2011). </w:t>
      </w:r>
      <w:r w:rsidRPr="004C18E0">
        <w:rPr>
          <w:i/>
          <w:iCs/>
        </w:rPr>
        <w:t>Propensity Score Matching and Measurement Error: A Mont Carlo Study</w:t>
      </w:r>
      <w:r w:rsidRPr="004C18E0">
        <w:t xml:space="preserve">. Paper presented at annual conference of the Society for Research on Educational Effectiveness (SREE), Washington, D.C., </w:t>
      </w:r>
      <w:proofErr w:type="gramStart"/>
      <w:r w:rsidRPr="004C18E0">
        <w:t>March,</w:t>
      </w:r>
      <w:proofErr w:type="gramEnd"/>
      <w:r w:rsidRPr="004C18E0">
        <w:t xml:space="preserve"> 2011</w:t>
      </w:r>
    </w:p>
    <w:p w14:paraId="42EAB141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Houang, R. &amp; Maier, K.</w:t>
      </w:r>
      <w:r w:rsidR="006D6A35" w:rsidRPr="004C18E0">
        <w:t xml:space="preserve"> (2011). </w:t>
      </w:r>
      <w:r w:rsidRPr="004C18E0">
        <w:t xml:space="preserve"> </w:t>
      </w:r>
      <w:r w:rsidRPr="004C18E0">
        <w:rPr>
          <w:i/>
          <w:iCs/>
        </w:rPr>
        <w:t>Dual Matching on Hierarchically Structured Data: A Simulation Study</w:t>
      </w:r>
      <w:r w:rsidRPr="004C18E0">
        <w:t xml:space="preserve">. Paper presented at American Educational Research Association (AERA) Annual Meeting, New Orleans, </w:t>
      </w:r>
      <w:proofErr w:type="gramStart"/>
      <w:r w:rsidRPr="004C18E0">
        <w:t>April,</w:t>
      </w:r>
      <w:proofErr w:type="gramEnd"/>
      <w:r w:rsidRPr="004C18E0">
        <w:t xml:space="preserve"> 2011</w:t>
      </w:r>
    </w:p>
    <w:p w14:paraId="409ED97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>, Houang, R. &amp; Maier, K.</w:t>
      </w:r>
      <w:r w:rsidR="006D6A35" w:rsidRPr="004C18E0">
        <w:t xml:space="preserve"> (2011).</w:t>
      </w:r>
      <w:r w:rsidRPr="004C18E0">
        <w:rPr>
          <w:b/>
          <w:bCs/>
        </w:rPr>
        <w:t xml:space="preserve"> </w:t>
      </w:r>
      <w:r w:rsidRPr="004C18E0">
        <w:t xml:space="preserve"> </w:t>
      </w:r>
      <w:r w:rsidRPr="004C18E0">
        <w:rPr>
          <w:i/>
          <w:iCs/>
        </w:rPr>
        <w:t>A Simulated Comparison of Bias Reduction Rates for Matching through Latent Variable versus Matching through Surrogate Variables with Measurement Errors</w:t>
      </w:r>
      <w:r w:rsidRPr="004C18E0">
        <w:t xml:space="preserve">. Paper presented at American Educational Research Association (AERA) Annual Meeting, New Orleans, </w:t>
      </w:r>
      <w:proofErr w:type="gramStart"/>
      <w:r w:rsidRPr="004C18E0">
        <w:t>April,  2011</w:t>
      </w:r>
      <w:proofErr w:type="gramEnd"/>
    </w:p>
    <w:p w14:paraId="29087AD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>, Houang, R. &amp; Maier, K.</w:t>
      </w:r>
      <w:r w:rsidR="006D6A35" w:rsidRPr="004C18E0">
        <w:t xml:space="preserve"> (2011).</w:t>
      </w:r>
      <w:r w:rsidRPr="004C18E0">
        <w:t xml:space="preserve"> </w:t>
      </w:r>
      <w:r w:rsidRPr="004C18E0">
        <w:rPr>
          <w:i/>
          <w:iCs/>
        </w:rPr>
        <w:t>Comparison of Synthetic Cohort Design and Solomon Four Group Design in Structural Equation Modeling Framework</w:t>
      </w:r>
      <w:r w:rsidRPr="004C18E0">
        <w:t xml:space="preserve">. Paper </w:t>
      </w:r>
      <w:r w:rsidR="00E71385" w:rsidRPr="004C18E0">
        <w:t>presented</w:t>
      </w:r>
      <w:r w:rsidRPr="004C18E0">
        <w:t xml:space="preserve"> at American Educational Research Association (AERA) Annual Meeting, New Orleans, </w:t>
      </w:r>
      <w:proofErr w:type="gramStart"/>
      <w:r w:rsidRPr="004C18E0">
        <w:t>April,</w:t>
      </w:r>
      <w:proofErr w:type="gramEnd"/>
      <w:r w:rsidRPr="004C18E0">
        <w:t xml:space="preserve"> 2011</w:t>
      </w:r>
    </w:p>
    <w:p w14:paraId="455CC206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Li, Y.</w:t>
      </w:r>
      <w:r w:rsidRPr="004C18E0">
        <w:t xml:space="preserve"> &amp; </w:t>
      </w:r>
      <w:r w:rsidRPr="004C18E0">
        <w:rPr>
          <w:b/>
          <w:bCs/>
        </w:rPr>
        <w:t xml:space="preserve">Wang, Q. </w:t>
      </w:r>
      <w:r w:rsidR="006D6A35" w:rsidRPr="004C18E0">
        <w:t xml:space="preserve">(2011). </w:t>
      </w:r>
      <w:r w:rsidRPr="004C18E0">
        <w:t>Co</w:t>
      </w:r>
      <w:r w:rsidRPr="004C18E0">
        <w:rPr>
          <w:i/>
          <w:iCs/>
        </w:rPr>
        <w:t>mpare Model Performance of Decision Tree with Mantel-Haenszel, Logistic Regression, IRT Likelihood Ratio, and MIMIC for Detecting DIF in Simulated Dichotomous Data</w:t>
      </w:r>
      <w:r w:rsidRPr="004C18E0">
        <w:t>. Paper presented at the Annual Meeting of NCME, New Orleans, 2011</w:t>
      </w:r>
    </w:p>
    <w:p w14:paraId="128C441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&amp; </w:t>
      </w:r>
      <w:r w:rsidRPr="004C18E0">
        <w:rPr>
          <w:b/>
          <w:bCs/>
        </w:rPr>
        <w:t xml:space="preserve">Wang, Q. </w:t>
      </w:r>
      <w:r w:rsidRPr="004C18E0">
        <w:t>(</w:t>
      </w:r>
      <w:r w:rsidR="00441CE8" w:rsidRPr="004C18E0">
        <w:t>2011</w:t>
      </w:r>
      <w:proofErr w:type="gramStart"/>
      <w:r w:rsidRPr="004C18E0">
        <w:t xml:space="preserve">)  </w:t>
      </w:r>
      <w:r w:rsidRPr="004C18E0">
        <w:rPr>
          <w:i/>
          <w:iCs/>
        </w:rPr>
        <w:t>Investigate</w:t>
      </w:r>
      <w:proofErr w:type="gramEnd"/>
      <w:r w:rsidRPr="004C18E0">
        <w:rPr>
          <w:i/>
          <w:iCs/>
        </w:rPr>
        <w:t xml:space="preserve"> Autoregressive and Cross Lag Effects in Longitudinal Data Analysis: A New Approach</w:t>
      </w:r>
      <w:r w:rsidRPr="004C18E0">
        <w:t xml:space="preserve">. </w:t>
      </w:r>
      <w:r w:rsidR="00441CE8" w:rsidRPr="004C18E0">
        <w:t>Paper presented</w:t>
      </w:r>
      <w:r w:rsidRPr="004C18E0">
        <w:t xml:space="preserve"> at American Educational Research Association (AERA) Annual Meeting, New Orleans, 2011</w:t>
      </w:r>
    </w:p>
    <w:p w14:paraId="2A1BD22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 </w:t>
      </w:r>
      <w:r w:rsidRPr="004C18E0">
        <w:t xml:space="preserve">&amp; Diemer, M. (2010). </w:t>
      </w:r>
      <w:r w:rsidRPr="004C18E0">
        <w:rPr>
          <w:i/>
          <w:iCs/>
        </w:rPr>
        <w:t>Hierarchical Bayesian ROC Analysis on Diagnostic Testing in Career Assessment</w:t>
      </w:r>
      <w:r w:rsidRPr="004C18E0">
        <w:t>. Paper presented at American Educational Research Association (AERA) Annual Meeting, Denver, 2010</w:t>
      </w:r>
    </w:p>
    <w:p w14:paraId="085A3927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</w:t>
      </w:r>
      <w:proofErr w:type="gramStart"/>
      <w:r w:rsidRPr="004C18E0">
        <w:rPr>
          <w:b/>
          <w:bCs/>
        </w:rPr>
        <w:t>Q.</w:t>
      </w:r>
      <w:r w:rsidRPr="004C18E0">
        <w:t xml:space="preserve"> ,Vaughn</w:t>
      </w:r>
      <w:proofErr w:type="gramEnd"/>
      <w:r w:rsidRPr="004C18E0">
        <w:t xml:space="preserve">, B., &amp; Maier, K. (2010). </w:t>
      </w:r>
      <w:r w:rsidRPr="004C18E0">
        <w:rPr>
          <w:i/>
          <w:iCs/>
        </w:rPr>
        <w:t>Multilevel Classification Modeling with Empirical Bayesian Cutoff points on Dropout Data</w:t>
      </w:r>
      <w:r w:rsidRPr="004C18E0">
        <w:t>. Paper presented at American Educational Research Association (AERA) Annual Meeting, Denver, 2010</w:t>
      </w:r>
    </w:p>
    <w:p w14:paraId="084F40DF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Maier, S. K. </w:t>
      </w:r>
      <w:r w:rsidRPr="004C18E0">
        <w:rPr>
          <w:b/>
          <w:bCs/>
        </w:rPr>
        <w:t>Wang, Q.</w:t>
      </w:r>
      <w:r w:rsidRPr="004C18E0">
        <w:t>, Hsieh, C., Zhang, C, Lee, C, Reyes-</w:t>
      </w:r>
      <w:proofErr w:type="spellStart"/>
      <w:r w:rsidRPr="004C18E0">
        <w:t>Gastelum</w:t>
      </w:r>
      <w:proofErr w:type="spellEnd"/>
      <w:r w:rsidRPr="004C18E0">
        <w:t xml:space="preserve">, D. and </w:t>
      </w:r>
      <w:proofErr w:type="gramStart"/>
      <w:r w:rsidRPr="004C18E0">
        <w:t>Lee ,</w:t>
      </w:r>
      <w:proofErr w:type="gramEnd"/>
      <w:r w:rsidRPr="004C18E0">
        <w:t>J. (2010).</w:t>
      </w:r>
      <w:r w:rsidRPr="004C18E0">
        <w:rPr>
          <w:i/>
          <w:iCs/>
        </w:rPr>
        <w:t>The Impact of Measurement Error: A Study of Four Correction Approaches.</w:t>
      </w:r>
      <w:r w:rsidRPr="004C18E0">
        <w:t xml:space="preserve"> Paper presented at Society for Research on Educational Effectiveness (SREE) 2010 Conference.</w:t>
      </w:r>
    </w:p>
    <w:p w14:paraId="63786B3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t xml:space="preserve">Liu, H, 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., Keesler, A.V. &amp; Schneider, B.  </w:t>
      </w:r>
      <w:r w:rsidRPr="004C18E0">
        <w:t xml:space="preserve">(2009). </w:t>
      </w:r>
      <w:r w:rsidRPr="004C18E0">
        <w:rPr>
          <w:i/>
        </w:rPr>
        <w:t>Nonstandard Work Schedules Work Family Conflict and Parental Well Being</w:t>
      </w:r>
      <w:r w:rsidRPr="004C18E0">
        <w:t>. Paper presented at American Sociology Association (ASA) Annual Conference for presentation, 2009</w:t>
      </w:r>
    </w:p>
    <w:p w14:paraId="1DB65D1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lastRenderedPageBreak/>
        <w:t xml:space="preserve">Lei, J.,  Lu, L. &amp; </w:t>
      </w:r>
      <w:r w:rsidRPr="004C18E0">
        <w:rPr>
          <w:b/>
          <w:bCs/>
          <w:lang w:val="de-DE"/>
        </w:rPr>
        <w:t>Wang, Q.</w:t>
      </w:r>
      <w:r w:rsidRPr="004C18E0">
        <w:rPr>
          <w:lang w:val="de-DE"/>
        </w:rPr>
        <w:t xml:space="preserve"> (2009). </w:t>
      </w:r>
      <w:hyperlink r:id="rId32" w:history="1">
        <w:r w:rsidRPr="004C18E0">
          <w:rPr>
            <w:rStyle w:val="Hyperlink"/>
            <w:i/>
            <w:iCs/>
            <w:color w:val="auto"/>
            <w:u w:val="none"/>
          </w:rPr>
          <w:t>Digital Natives as Preservice Teachers: What Technology Preparation Is Needed?</w:t>
        </w:r>
      </w:hyperlink>
      <w:r w:rsidRPr="004C18E0">
        <w:t xml:space="preserve"> Paper presented at American Educational Research Association (AERA) Annual Meeting, San Diego, </w:t>
      </w:r>
      <w:proofErr w:type="gramStart"/>
      <w:r w:rsidRPr="004C18E0">
        <w:t>April,</w:t>
      </w:r>
      <w:proofErr w:type="gramEnd"/>
      <w:r w:rsidRPr="004C18E0">
        <w:t xml:space="preserve"> 2009</w:t>
      </w:r>
    </w:p>
    <w:p w14:paraId="781E576E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>Wang, Q.</w:t>
      </w:r>
      <w:r w:rsidRPr="004C18E0">
        <w:t xml:space="preserve"> (2009).  </w:t>
      </w:r>
      <w:r w:rsidRPr="004C18E0">
        <w:rPr>
          <w:i/>
        </w:rPr>
        <w:t>Consequence of Ignoring a Level of Nesting in Classification Procedures</w:t>
      </w:r>
      <w:r w:rsidR="001E581F" w:rsidRPr="004C18E0">
        <w:t>.</w:t>
      </w:r>
      <w:r w:rsidRPr="004C18E0">
        <w:t xml:space="preserve"> Paper presented at AERA Annual Conference, San Diego, </w:t>
      </w:r>
      <w:proofErr w:type="gramStart"/>
      <w:r w:rsidRPr="004C18E0">
        <w:t>April,</w:t>
      </w:r>
      <w:proofErr w:type="gramEnd"/>
      <w:r w:rsidRPr="004C18E0">
        <w:t xml:space="preserve"> 2009</w:t>
      </w:r>
    </w:p>
    <w:p w14:paraId="3F0CFE8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Diemer, M.A., </w:t>
      </w:r>
      <w:r w:rsidRPr="004C18E0">
        <w:rPr>
          <w:b/>
          <w:bCs/>
        </w:rPr>
        <w:t>Wang, Q.</w:t>
      </w:r>
      <w:r w:rsidRPr="004C18E0">
        <w:t xml:space="preserve"> &amp; Smith, A.V. (2008). </w:t>
      </w:r>
      <w:r w:rsidRPr="004C18E0">
        <w:rPr>
          <w:i/>
          <w:iCs/>
        </w:rPr>
        <w:t>Vocational interests and college major selection among Youth of Color in Poverty</w:t>
      </w:r>
      <w:r w:rsidRPr="004C18E0">
        <w:t xml:space="preserve">. Paper presented at American Psychology Association (APA) Annual </w:t>
      </w:r>
      <w:proofErr w:type="gramStart"/>
      <w:r w:rsidRPr="004C18E0">
        <w:t>Convention,  Boston</w:t>
      </w:r>
      <w:proofErr w:type="gramEnd"/>
      <w:r w:rsidRPr="004C18E0">
        <w:t xml:space="preserve">, August 17-20, 2008 </w:t>
      </w:r>
    </w:p>
    <w:p w14:paraId="708CC2A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, Frank, K. &amp; </w:t>
      </w:r>
      <w:proofErr w:type="spellStart"/>
      <w:r w:rsidRPr="004C18E0">
        <w:t>Thum</w:t>
      </w:r>
      <w:proofErr w:type="spellEnd"/>
      <w:r w:rsidRPr="004C18E0">
        <w:t xml:space="preserve">, Y. M. (2008). </w:t>
      </w:r>
      <w:r w:rsidRPr="004C18E0">
        <w:rPr>
          <w:i/>
        </w:rPr>
        <w:t>Considering the hierarchical structure of covariates when estimating the propens</w:t>
      </w:r>
      <w:r w:rsidR="001E581F" w:rsidRPr="004C18E0">
        <w:rPr>
          <w:i/>
        </w:rPr>
        <w:t>ity scores in causal inference</w:t>
      </w:r>
      <w:r w:rsidR="001E581F" w:rsidRPr="004C18E0">
        <w:t xml:space="preserve">. </w:t>
      </w:r>
      <w:r w:rsidRPr="004C18E0">
        <w:t xml:space="preserve">Paper </w:t>
      </w:r>
      <w:r w:rsidRPr="004C18E0">
        <w:rPr>
          <w:b/>
          <w:bCs/>
        </w:rPr>
        <w:t>presented</w:t>
      </w:r>
      <w:r w:rsidRPr="004C18E0">
        <w:t xml:space="preserve"> at American Educational Research Association (AERA) Annual Meeting, New York, 2008</w:t>
      </w:r>
    </w:p>
    <w:p w14:paraId="6313689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 xml:space="preserve">Wang, Q.  </w:t>
      </w:r>
      <w:r w:rsidRPr="004C18E0">
        <w:t>(2008).</w:t>
      </w:r>
      <w:r w:rsidRPr="004C18E0">
        <w:rPr>
          <w:b/>
          <w:bCs/>
        </w:rPr>
        <w:t xml:space="preserve"> </w:t>
      </w:r>
      <w:r w:rsidRPr="004C18E0">
        <w:rPr>
          <w:i/>
        </w:rPr>
        <w:t>DIF Trees:  Using Classification Trees to Detect Differential Item Functioning</w:t>
      </w:r>
      <w:r w:rsidRPr="004C18E0">
        <w:t>. presented at American Educational Research Association (</w:t>
      </w:r>
      <w:proofErr w:type="gramStart"/>
      <w:r w:rsidRPr="004C18E0">
        <w:t>AERA)  Annual</w:t>
      </w:r>
      <w:proofErr w:type="gramEnd"/>
      <w:r w:rsidRPr="004C18E0">
        <w:t xml:space="preserve"> Meeting, New York, 2008</w:t>
      </w:r>
    </w:p>
    <w:p w14:paraId="7A9F40A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Diemer, M.A., </w:t>
      </w:r>
      <w:r w:rsidRPr="004C18E0">
        <w:rPr>
          <w:b/>
          <w:bCs/>
        </w:rPr>
        <w:t>Wang, Q.,</w:t>
      </w:r>
      <w:r w:rsidRPr="004C18E0">
        <w:t xml:space="preserve"> Moore, T., Gregory, S., Hatcher, K., Robinson, K. &amp; Voigt, A. (2007, June). </w:t>
      </w:r>
      <w:r w:rsidRPr="004C18E0">
        <w:rPr>
          <w:i/>
        </w:rPr>
        <w:t>Sociopolitical development and work salience among poor Youth of Color</w:t>
      </w:r>
      <w:r w:rsidRPr="004C18E0">
        <w:t>. Poster presented at the Biennial Society for Vocational Psychology Conference, Akron, OH, 2007</w:t>
      </w:r>
    </w:p>
    <w:p w14:paraId="4A7FB5BC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>Diemer, M.,</w:t>
      </w:r>
      <w:r w:rsidRPr="004C18E0">
        <w:rPr>
          <w:b/>
          <w:bCs/>
        </w:rPr>
        <w:t xml:space="preserve"> Wang, Q., </w:t>
      </w:r>
      <w:r w:rsidRPr="004C18E0">
        <w:t xml:space="preserve">Moor, T., Gardner, A., Gregory, S., Robinson, K. &amp; </w:t>
      </w:r>
      <w:proofErr w:type="spellStart"/>
      <w:r w:rsidRPr="004C18E0">
        <w:t>Vogit</w:t>
      </w:r>
      <w:proofErr w:type="spellEnd"/>
      <w:r w:rsidRPr="004C18E0">
        <w:t xml:space="preserve">, A. (2007).  </w:t>
      </w:r>
      <w:r w:rsidRPr="004C18E0">
        <w:rPr>
          <w:i/>
        </w:rPr>
        <w:t>Sociopolitical Development and Vocational Expectations among Poor Youth of Color</w:t>
      </w:r>
      <w:r w:rsidRPr="004C18E0">
        <w:t xml:space="preserve">.  Paper presented at American Psychology Association (APA) Annual </w:t>
      </w:r>
      <w:proofErr w:type="gramStart"/>
      <w:r w:rsidRPr="004C18E0">
        <w:t>Convention,  San</w:t>
      </w:r>
      <w:proofErr w:type="gramEnd"/>
      <w:r w:rsidRPr="004C18E0">
        <w:t xml:space="preserve"> Francisco, August 17-20, 2007 </w:t>
      </w:r>
    </w:p>
    <w:p w14:paraId="206BC557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 xml:space="preserve">. (2007). </w:t>
      </w:r>
      <w:r w:rsidRPr="004C18E0">
        <w:rPr>
          <w:i/>
        </w:rPr>
        <w:t xml:space="preserve">Multilevel Modeling Analysis of the Effect of </w:t>
      </w:r>
      <w:proofErr w:type="gramStart"/>
      <w:r w:rsidRPr="004C18E0">
        <w:rPr>
          <w:i/>
        </w:rPr>
        <w:t>Master’s Degree</w:t>
      </w:r>
      <w:proofErr w:type="gramEnd"/>
      <w:r w:rsidRPr="004C18E0">
        <w:rPr>
          <w:i/>
        </w:rPr>
        <w:t xml:space="preserve"> on Teacher Salary</w:t>
      </w:r>
      <w:r w:rsidR="00B81307" w:rsidRPr="004C18E0">
        <w:t>.</w:t>
      </w:r>
      <w:r w:rsidRPr="004C18E0">
        <w:t xml:space="preserve"> Paper presented at American Educational Research </w:t>
      </w:r>
      <w:proofErr w:type="gramStart"/>
      <w:r w:rsidRPr="004C18E0">
        <w:t>Association(</w:t>
      </w:r>
      <w:proofErr w:type="gramEnd"/>
      <w:r w:rsidRPr="004C18E0">
        <w:t>AERA)  Annual Meeting, 2007</w:t>
      </w:r>
    </w:p>
    <w:p w14:paraId="617E5E7D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 </w:t>
      </w:r>
      <w:r w:rsidRPr="004C18E0">
        <w:rPr>
          <w:b/>
          <w:bCs/>
        </w:rPr>
        <w:t xml:space="preserve"> &amp; Wang, Q. </w:t>
      </w:r>
      <w:r w:rsidRPr="004C18E0">
        <w:t>(2007).</w:t>
      </w:r>
      <w:r w:rsidRPr="004C18E0">
        <w:rPr>
          <w:b/>
          <w:bCs/>
        </w:rPr>
        <w:t xml:space="preserve"> </w:t>
      </w:r>
      <w:r w:rsidRPr="004C18E0">
        <w:rPr>
          <w:i/>
        </w:rPr>
        <w:t>A Comparative study on technology use in middle schools: What can we learn from a US-China comparison</w:t>
      </w:r>
      <w:r w:rsidRPr="004C18E0">
        <w:t>? Paper presented at American Educational Research Association (AERA) Annual Meeting, 2007</w:t>
      </w:r>
    </w:p>
    <w:p w14:paraId="47FBD0FA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 </w:t>
      </w:r>
      <w:r w:rsidRPr="004C18E0">
        <w:t xml:space="preserve">&amp; Vaughn, B. (2006). </w:t>
      </w:r>
      <w:r w:rsidRPr="004C18E0">
        <w:rPr>
          <w:i/>
        </w:rPr>
        <w:t>Classification Based on General Hierarchical Linear Model</w:t>
      </w:r>
      <w:r w:rsidR="00E63193" w:rsidRPr="004C18E0">
        <w:t xml:space="preserve">. </w:t>
      </w:r>
      <w:r w:rsidRPr="004C18E0">
        <w:t>paper presented at the 71st Annual Meeting of the Psychometric Society, 2006</w:t>
      </w:r>
    </w:p>
    <w:p w14:paraId="228CF26B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t>Becker, B.J. &amp;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 (2006). </w:t>
      </w:r>
      <w:r w:rsidRPr="004C18E0">
        <w:rPr>
          <w:i/>
        </w:rPr>
        <w:t>A Simulation Study on Synthesizing Slopes from Regression Model</w:t>
      </w:r>
      <w:r w:rsidR="00386A19" w:rsidRPr="004C18E0">
        <w:t>.</w:t>
      </w:r>
      <w:r w:rsidRPr="004C18E0">
        <w:t xml:space="preserve"> Paper presented at American Educational Research Association (AERA) Annual Meeting, 2006</w:t>
      </w:r>
    </w:p>
    <w:p w14:paraId="143CC66B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>Wang, Q.</w:t>
      </w:r>
      <w:r w:rsidRPr="004C18E0">
        <w:t xml:space="preserve"> (2006). </w:t>
      </w:r>
      <w:r w:rsidRPr="004C18E0">
        <w:rPr>
          <w:b/>
          <w:bCs/>
        </w:rPr>
        <w:t xml:space="preserve"> </w:t>
      </w:r>
      <w:r w:rsidRPr="004C18E0">
        <w:rPr>
          <w:i/>
        </w:rPr>
        <w:t>Classification Based on Hierarchical Linear Models</w:t>
      </w:r>
      <w:r w:rsidRPr="004C18E0">
        <w:t>. Paper presented at American Educational Research Association Annual Meeting, 2006</w:t>
      </w:r>
    </w:p>
    <w:p w14:paraId="7A94BEA6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Becker, B.J. &amp; </w:t>
      </w:r>
      <w:r w:rsidRPr="004C18E0">
        <w:rPr>
          <w:b/>
          <w:bCs/>
        </w:rPr>
        <w:t>Wang, Q.</w:t>
      </w:r>
      <w:r w:rsidRPr="004C18E0">
        <w:t xml:space="preserve"> (2006).  </w:t>
      </w:r>
      <w:r w:rsidRPr="004C18E0">
        <w:rPr>
          <w:i/>
        </w:rPr>
        <w:t>Study Indices based on Slopes</w:t>
      </w:r>
      <w:r w:rsidR="00386A19" w:rsidRPr="004C18E0">
        <w:t>. P</w:t>
      </w:r>
      <w:r w:rsidRPr="004C18E0">
        <w:t>aper presented at Campbell Collaboration (C2) conference, 2006</w:t>
      </w:r>
    </w:p>
    <w:p w14:paraId="3762E6F5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B., &amp; Wang, Q. (2005).   </w:t>
      </w:r>
      <w:r w:rsidRPr="004C18E0">
        <w:rPr>
          <w:i/>
        </w:rPr>
        <w:t>Classification Based on Tree-Structured Allocation Rules</w:t>
      </w:r>
      <w:r w:rsidR="00386A19" w:rsidRPr="004C18E0">
        <w:t xml:space="preserve">. </w:t>
      </w:r>
      <w:r w:rsidRPr="004C18E0">
        <w:t xml:space="preserve"> Paper presented at American Educational Research </w:t>
      </w:r>
      <w:proofErr w:type="gramStart"/>
      <w:r w:rsidRPr="004C18E0">
        <w:t>Association(</w:t>
      </w:r>
      <w:proofErr w:type="gramEnd"/>
      <w:r w:rsidRPr="004C18E0">
        <w:t>AERA)  Annual Meeting , 2005</w:t>
      </w:r>
    </w:p>
    <w:p w14:paraId="68431A32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</w:t>
      </w:r>
      <w:proofErr w:type="spellStart"/>
      <w:r w:rsidRPr="004C18E0">
        <w:t>Ahn</w:t>
      </w:r>
      <w:proofErr w:type="spellEnd"/>
      <w:r w:rsidRPr="004C18E0">
        <w:t xml:space="preserve">, S. &amp; </w:t>
      </w:r>
      <w:r w:rsidRPr="004C18E0">
        <w:rPr>
          <w:b/>
          <w:bCs/>
        </w:rPr>
        <w:t>Wang, Q.</w:t>
      </w:r>
      <w:r w:rsidRPr="004C18E0">
        <w:t xml:space="preserve"> (2004) </w:t>
      </w:r>
      <w:r w:rsidRPr="004C18E0">
        <w:rPr>
          <w:i/>
        </w:rPr>
        <w:t>The Effectiveness of an After-School Program: A Meta-analysis</w:t>
      </w:r>
      <w:r w:rsidRPr="004C18E0">
        <w:t>. Paper presented at American Educational Research Association (AERA) Annual Meeting, 2004</w:t>
      </w:r>
    </w:p>
    <w:p w14:paraId="7150DE28" w14:textId="77777777" w:rsidR="00E92321" w:rsidRPr="004C18E0" w:rsidRDefault="00E92321" w:rsidP="00E92321">
      <w:pPr>
        <w:pStyle w:val="ListParagraph"/>
        <w:spacing w:line="360" w:lineRule="atLeast"/>
        <w:ind w:left="1440"/>
      </w:pPr>
    </w:p>
    <w:p w14:paraId="4667973F" w14:textId="77777777" w:rsidR="00E92321" w:rsidRPr="004C18E0" w:rsidRDefault="00E92321" w:rsidP="00E92321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4C18E0">
        <w:rPr>
          <w:b/>
          <w:bCs/>
          <w:color w:val="000000"/>
        </w:rPr>
        <w:t>Grants</w:t>
      </w:r>
      <w:r w:rsidR="00142E70" w:rsidRPr="004C18E0">
        <w:rPr>
          <w:b/>
          <w:bCs/>
          <w:color w:val="000000"/>
        </w:rPr>
        <w:t xml:space="preserve">, Fellowships </w:t>
      </w:r>
      <w:r w:rsidRPr="004C18E0">
        <w:rPr>
          <w:b/>
          <w:bCs/>
          <w:color w:val="000000"/>
        </w:rPr>
        <w:t>and Awards</w:t>
      </w:r>
      <w:r w:rsidRPr="004C18E0">
        <w:rPr>
          <w:b/>
          <w:bCs/>
          <w:smallCaps/>
          <w:color w:val="000000"/>
        </w:rPr>
        <w:t xml:space="preserve"> </w:t>
      </w:r>
      <w:r w:rsidR="00283BE2" w:rsidRPr="004C18E0">
        <w:rPr>
          <w:b/>
          <w:bCs/>
          <w:color w:val="000000"/>
        </w:rPr>
        <w:t>(2007</w:t>
      </w:r>
      <w:r w:rsidRPr="004C18E0">
        <w:rPr>
          <w:b/>
          <w:bCs/>
          <w:color w:val="000000"/>
        </w:rPr>
        <w:t>-</w:t>
      </w:r>
      <w:r w:rsidR="00283BE2" w:rsidRPr="004C18E0">
        <w:rPr>
          <w:b/>
          <w:bCs/>
          <w:smallCaps/>
          <w:color w:val="000000"/>
        </w:rPr>
        <w:t>2017</w:t>
      </w:r>
      <w:r w:rsidRPr="004C18E0">
        <w:rPr>
          <w:b/>
          <w:bCs/>
          <w:color w:val="000000"/>
        </w:rPr>
        <w:t xml:space="preserve">) </w:t>
      </w:r>
    </w:p>
    <w:p w14:paraId="0F222953" w14:textId="77777777" w:rsidR="00476147" w:rsidRPr="004C18E0" w:rsidRDefault="00C13A16" w:rsidP="004C65A7">
      <w:pPr>
        <w:spacing w:line="360" w:lineRule="atLeast"/>
        <w:ind w:left="1440" w:hanging="720"/>
        <w:rPr>
          <w:b/>
          <w:bCs/>
          <w:i/>
          <w:u w:val="single"/>
        </w:rPr>
      </w:pPr>
      <w:r w:rsidRPr="004C18E0">
        <w:rPr>
          <w:b/>
          <w:bCs/>
          <w:i/>
          <w:u w:val="single"/>
        </w:rPr>
        <w:t xml:space="preserve">Funded </w:t>
      </w:r>
      <w:r w:rsidR="006F2CD7" w:rsidRPr="004C18E0">
        <w:rPr>
          <w:b/>
          <w:bCs/>
          <w:i/>
          <w:u w:val="single"/>
        </w:rPr>
        <w:t xml:space="preserve">Projects </w:t>
      </w:r>
      <w:r w:rsidR="004615FF" w:rsidRPr="004C18E0">
        <w:rPr>
          <w:b/>
          <w:bCs/>
          <w:i/>
          <w:u w:val="single"/>
        </w:rPr>
        <w:t>&amp; Grants</w:t>
      </w:r>
      <w:r w:rsidR="00283BE2" w:rsidRPr="004C18E0">
        <w:rPr>
          <w:b/>
          <w:bCs/>
          <w:i/>
          <w:u w:val="single"/>
        </w:rPr>
        <w:t xml:space="preserve"> (Finished)</w:t>
      </w:r>
    </w:p>
    <w:p w14:paraId="2C981C09" w14:textId="77777777" w:rsidR="00283BE2" w:rsidRPr="004C18E0" w:rsidRDefault="00283BE2" w:rsidP="00283BE2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White, J. Morningstar, M.E., Cosier, M.E., McDonnell, J.J., Ryndak, D.L., &amp;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(December 1, 2016-December 31,2017). Policy, Practice, and Long-Term Outcomes: The Current State and Future Directions of Research for Students with Significant Cognitive Disabilities. AERA Education Research Conferences Program, $ 28,100.00, </w:t>
      </w:r>
      <w:r w:rsidRPr="004C18E0">
        <w:rPr>
          <w:b/>
          <w:bCs/>
        </w:rPr>
        <w:t>Funded.</w:t>
      </w:r>
    </w:p>
    <w:p w14:paraId="627858AA" w14:textId="77777777" w:rsidR="00BE3F8F" w:rsidRPr="004C18E0" w:rsidRDefault="00BE3F8F" w:rsidP="00BE3F8F">
      <w:pPr>
        <w:spacing w:line="360" w:lineRule="atLeast"/>
        <w:ind w:left="1440" w:hanging="720"/>
      </w:pPr>
      <w:r w:rsidRPr="004C18E0">
        <w:rPr>
          <w:b/>
        </w:rPr>
        <w:t>Co-PI</w:t>
      </w:r>
      <w:r w:rsidRPr="004C18E0">
        <w:t xml:space="preserve"> in Evans,</w:t>
      </w:r>
      <w:r w:rsidR="0031285F" w:rsidRPr="004C18E0">
        <w:t xml:space="preserve"> </w:t>
      </w:r>
      <w:r w:rsidRPr="004C18E0">
        <w:t xml:space="preserve">A., </w:t>
      </w:r>
      <w:proofErr w:type="spellStart"/>
      <w:r w:rsidRPr="004C18E0">
        <w:t>White,J</w:t>
      </w:r>
      <w:proofErr w:type="spellEnd"/>
      <w:r w:rsidRPr="004C18E0">
        <w:t xml:space="preserve">., </w:t>
      </w:r>
      <w:proofErr w:type="spellStart"/>
      <w:r w:rsidRPr="004C18E0">
        <w:t>Ashby,C</w:t>
      </w:r>
      <w:proofErr w:type="spellEnd"/>
      <w:r w:rsidRPr="004C18E0">
        <w:t xml:space="preserve">., </w:t>
      </w:r>
      <w:proofErr w:type="spellStart"/>
      <w:r w:rsidRPr="004C18E0">
        <w:rPr>
          <w:b/>
        </w:rPr>
        <w:t>Wang,Q</w:t>
      </w:r>
      <w:proofErr w:type="spellEnd"/>
      <w:r w:rsidRPr="004C18E0">
        <w:t xml:space="preserve">. Gao, P., &amp; Theoharis, G.(2016-2018) “Syracuse Collaborative Partnership for Urban Special Education Reform”, Syracuse University School of Education/Syracuse City School District Partnership Grant, $6,000.00. </w:t>
      </w:r>
      <w:r w:rsidRPr="004C18E0">
        <w:rPr>
          <w:b/>
        </w:rPr>
        <w:t>Funded</w:t>
      </w:r>
      <w:r w:rsidRPr="004C18E0">
        <w:t>.</w:t>
      </w:r>
    </w:p>
    <w:p w14:paraId="3DEE51F7" w14:textId="77777777" w:rsidR="00BE3F8F" w:rsidRPr="004C18E0" w:rsidRDefault="00BE3F8F" w:rsidP="00BE3F8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White, J. &amp;</w:t>
      </w:r>
      <w:r w:rsidRPr="004C18E0">
        <w:rPr>
          <w:b/>
          <w:bCs/>
        </w:rPr>
        <w:t xml:space="preserve"> Wang, Q. </w:t>
      </w:r>
      <w:r w:rsidRPr="004C18E0">
        <w:rPr>
          <w:bCs/>
        </w:rPr>
        <w:t>(2016, September -2017 August),</w:t>
      </w:r>
      <w:r w:rsidRPr="004C18E0">
        <w:rPr>
          <w:b/>
          <w:bCs/>
        </w:rPr>
        <w:t xml:space="preserve"> “</w:t>
      </w:r>
      <w:r w:rsidRPr="004C18E0">
        <w:t>Syracuse University School of Education Internal Grant: Relationships among inclusive opportunities, economic and demographic factors</w:t>
      </w:r>
      <w:r w:rsidRPr="004C18E0">
        <w:rPr>
          <w:i/>
        </w:rPr>
        <w:t>”</w:t>
      </w:r>
      <w:r w:rsidRPr="004C18E0">
        <w:t xml:space="preserve">, $4,900.00, </w:t>
      </w:r>
      <w:r w:rsidRPr="004C18E0">
        <w:rPr>
          <w:b/>
          <w:bCs/>
        </w:rPr>
        <w:t xml:space="preserve">Funded. </w:t>
      </w:r>
    </w:p>
    <w:p w14:paraId="7ACB5342" w14:textId="77777777" w:rsidR="00BE3F8F" w:rsidRPr="004C18E0" w:rsidRDefault="00BE3F8F" w:rsidP="00BE3F8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Lei, J. &amp;</w:t>
      </w:r>
      <w:r w:rsidRPr="004C18E0">
        <w:rPr>
          <w:b/>
          <w:bCs/>
        </w:rPr>
        <w:t xml:space="preserve"> Wang, Q. (</w:t>
      </w:r>
      <w:r w:rsidRPr="004C18E0">
        <w:rPr>
          <w:bCs/>
        </w:rPr>
        <w:t>2016, August – 201</w:t>
      </w:r>
      <w:r w:rsidR="00265371" w:rsidRPr="004C18E0">
        <w:rPr>
          <w:bCs/>
        </w:rPr>
        <w:t>8</w:t>
      </w:r>
      <w:r w:rsidRPr="004C18E0">
        <w:rPr>
          <w:bCs/>
        </w:rPr>
        <w:t xml:space="preserve"> August</w:t>
      </w:r>
      <w:r w:rsidRPr="004C18E0">
        <w:rPr>
          <w:b/>
          <w:bCs/>
        </w:rPr>
        <w:t>) “</w:t>
      </w:r>
      <w:r w:rsidRPr="004C18E0">
        <w:rPr>
          <w:bCs/>
        </w:rPr>
        <w:t>Achievements and Challenges of MOOCs: A Research Synthesis</w:t>
      </w:r>
      <w:r w:rsidRPr="004C18E0">
        <w:rPr>
          <w:b/>
          <w:bCs/>
        </w:rPr>
        <w:t xml:space="preserve">”, </w:t>
      </w:r>
      <w:r w:rsidRPr="004C18E0">
        <w:t xml:space="preserve">Syracuse University </w:t>
      </w:r>
      <w:r w:rsidRPr="004C18E0">
        <w:rPr>
          <w:bCs/>
        </w:rPr>
        <w:t xml:space="preserve">School of Education Internal Grants for Faculty, $4,150.00, </w:t>
      </w:r>
      <w:r w:rsidRPr="004C18E0">
        <w:rPr>
          <w:b/>
          <w:bCs/>
        </w:rPr>
        <w:t>Funded.</w:t>
      </w:r>
    </w:p>
    <w:p w14:paraId="654605B5" w14:textId="77777777" w:rsidR="006F2CD7" w:rsidRPr="004C18E0" w:rsidRDefault="006F2CD7" w:rsidP="004615FF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Co-Investigator </w:t>
      </w:r>
      <w:r w:rsidRPr="004C18E0">
        <w:rPr>
          <w:bCs/>
        </w:rPr>
        <w:t xml:space="preserve">in Lai, C., </w:t>
      </w:r>
      <w:r w:rsidRPr="004C18E0">
        <w:rPr>
          <w:b/>
          <w:bCs/>
        </w:rPr>
        <w:t>Wang, Q</w:t>
      </w:r>
      <w:r w:rsidRPr="004C18E0">
        <w:rPr>
          <w:bCs/>
        </w:rPr>
        <w:t>. &amp; Lei, J. (2013-2015), “</w:t>
      </w:r>
      <w:r w:rsidRPr="004C18E0">
        <w:t>Espoused Culture Values and Self-Directed Technology Use for Foreign Language Learning</w:t>
      </w:r>
      <w:r w:rsidRPr="004C18E0">
        <w:rPr>
          <w:bCs/>
        </w:rPr>
        <w:t xml:space="preserve">” General Research Fund, Hong Kong, </w:t>
      </w:r>
      <w:r w:rsidRPr="004C18E0">
        <w:t xml:space="preserve">HK$355,556, </w:t>
      </w:r>
      <w:r w:rsidRPr="004C18E0">
        <w:rPr>
          <w:b/>
          <w:bCs/>
        </w:rPr>
        <w:t>Funded</w:t>
      </w:r>
      <w:r w:rsidRPr="004C18E0">
        <w:rPr>
          <w:bCs/>
        </w:rPr>
        <w:t>.</w:t>
      </w:r>
    </w:p>
    <w:p w14:paraId="4A55DEF9" w14:textId="77777777" w:rsidR="006F2CD7" w:rsidRPr="004C18E0" w:rsidRDefault="006F2CD7" w:rsidP="006F2CD7">
      <w:pPr>
        <w:spacing w:line="360" w:lineRule="atLeast"/>
        <w:ind w:left="1440" w:hanging="720"/>
        <w:rPr>
          <w:b/>
        </w:rPr>
      </w:pPr>
      <w:r w:rsidRPr="004C18E0">
        <w:rPr>
          <w:b/>
          <w:bCs/>
        </w:rPr>
        <w:t>Co-PI</w:t>
      </w:r>
      <w:r w:rsidRPr="004C18E0">
        <w:t xml:space="preserve"> in Diemer, M.A., </w:t>
      </w:r>
      <w:r w:rsidRPr="004C18E0">
        <w:rPr>
          <w:b/>
          <w:bCs/>
        </w:rPr>
        <w:t>Wang, Q.</w:t>
      </w:r>
      <w:r w:rsidRPr="004C18E0">
        <w:t xml:space="preserve"> &amp; Smith, A.V. (2007). "Predicting Vocational Interest-College Major Correspondence among Youth of Color in Poverty Using the Kuder Career Search with Person Match." Kuder, Incorporated. $7,550.00, </w:t>
      </w:r>
      <w:r w:rsidRPr="004C18E0">
        <w:rPr>
          <w:b/>
        </w:rPr>
        <w:t>Funded.</w:t>
      </w:r>
    </w:p>
    <w:p w14:paraId="5B57D7B6" w14:textId="77777777" w:rsidR="00C372DA" w:rsidRPr="004C18E0" w:rsidRDefault="00C372DA" w:rsidP="006F2CD7">
      <w:pPr>
        <w:spacing w:line="360" w:lineRule="atLeast"/>
        <w:ind w:left="1440" w:hanging="720"/>
        <w:rPr>
          <w:b/>
        </w:rPr>
      </w:pPr>
    </w:p>
    <w:p w14:paraId="53FB587A" w14:textId="77777777" w:rsidR="00CA7A6E" w:rsidRPr="004C18E0" w:rsidRDefault="004615FF" w:rsidP="00CA7A6E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  <w:i/>
          <w:u w:val="single"/>
        </w:rPr>
        <w:t>Grant Proposals</w:t>
      </w:r>
      <w:r w:rsidR="0084236D" w:rsidRPr="004C18E0">
        <w:rPr>
          <w:b/>
          <w:bCs/>
          <w:i/>
          <w:u w:val="single"/>
        </w:rPr>
        <w:t xml:space="preserve"> &amp;</w:t>
      </w:r>
      <w:r w:rsidR="002A78D0" w:rsidRPr="004C18E0">
        <w:rPr>
          <w:b/>
          <w:bCs/>
          <w:i/>
          <w:u w:val="single"/>
        </w:rPr>
        <w:t xml:space="preserve"> Development</w:t>
      </w:r>
    </w:p>
    <w:p w14:paraId="6C7E27B8" w14:textId="77777777" w:rsidR="00E31411" w:rsidRPr="004C18E0" w:rsidRDefault="00E31411" w:rsidP="000B39CB">
      <w:pPr>
        <w:spacing w:line="360" w:lineRule="atLeast"/>
        <w:rPr>
          <w:b/>
          <w:bCs/>
        </w:rPr>
      </w:pPr>
    </w:p>
    <w:p w14:paraId="17B71653" w14:textId="11CDF72F" w:rsidR="00C9592E" w:rsidRPr="004C18E0" w:rsidRDefault="00C9592E" w:rsidP="00C9592E">
      <w:pPr>
        <w:spacing w:line="360" w:lineRule="atLeast"/>
        <w:ind w:left="1440" w:hanging="720"/>
        <w:rPr>
          <w:rFonts w:eastAsia="DengXian"/>
          <w:color w:val="000000"/>
        </w:rPr>
      </w:pPr>
      <w:r w:rsidRPr="004C18E0">
        <w:rPr>
          <w:rFonts w:eastAsia="DengXian"/>
          <w:b/>
          <w:bCs/>
          <w:color w:val="000000"/>
        </w:rPr>
        <w:lastRenderedPageBreak/>
        <w:t xml:space="preserve">Statistician </w:t>
      </w:r>
      <w:r w:rsidRPr="004C18E0">
        <w:rPr>
          <w:rFonts w:eastAsia="DengXian"/>
          <w:color w:val="000000"/>
        </w:rPr>
        <w:t xml:space="preserve">in Tiffany A Koszalka, Moon-Heum Cho, Marilyn Arnone, &amp; Jing Lei (2020-2022), </w:t>
      </w:r>
      <w:r w:rsidRPr="004C18E0">
        <w:rPr>
          <w:rFonts w:eastAsia="DengXian"/>
          <w:i/>
          <w:iCs/>
          <w:color w:val="000000"/>
        </w:rPr>
        <w:t>Perfect Pushup through Immersive Virtual Reality [PPIVR]</w:t>
      </w:r>
      <w:r w:rsidRPr="004C18E0">
        <w:rPr>
          <w:bCs/>
        </w:rPr>
        <w:t>.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30,000.00. </w:t>
      </w:r>
      <w:r w:rsidRPr="004C18E0">
        <w:rPr>
          <w:rFonts w:eastAsia="DengXian"/>
          <w:b/>
          <w:bCs/>
          <w:sz w:val="22"/>
          <w:szCs w:val="22"/>
        </w:rPr>
        <w:t>Not Funded.</w:t>
      </w:r>
    </w:p>
    <w:p w14:paraId="3EC6B129" w14:textId="7A4D77E9" w:rsidR="00E31411" w:rsidRPr="004C18E0" w:rsidRDefault="00E31411" w:rsidP="00E3141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>Mark R. Costa, Dessa Bergen-Cico, Leanne Hirshfield, Ashley K.</w:t>
      </w:r>
    </w:p>
    <w:p w14:paraId="67873A59" w14:textId="77777777" w:rsidR="00E31411" w:rsidRPr="004C18E0" w:rsidRDefault="00E31411" w:rsidP="00E31411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Randall, </w:t>
      </w:r>
      <w:r w:rsidRPr="004C18E0">
        <w:rPr>
          <w:b/>
          <w:bCs/>
        </w:rPr>
        <w:t>Qiu Wang</w:t>
      </w:r>
      <w:r w:rsidRPr="004C18E0">
        <w:rPr>
          <w:bCs/>
        </w:rPr>
        <w:t>. (2019-2022). Preparing leaders to understand and manage interpersonal emotional dynamics in small team environments.</w:t>
      </w:r>
      <w:r w:rsidRPr="004C18E0">
        <w:t xml:space="preserve"> </w:t>
      </w:r>
      <w:r w:rsidRPr="004C18E0">
        <w:rPr>
          <w:bCs/>
        </w:rPr>
        <w:t xml:space="preserve">$1,051,221.000. ARI FSRU BAA W911NF-19-S-0006 WHITE PAPER. </w:t>
      </w:r>
      <w:proofErr w:type="gramStart"/>
      <w:r w:rsidRPr="004C18E0">
        <w:rPr>
          <w:bCs/>
        </w:rPr>
        <w:t>Not-Funded</w:t>
      </w:r>
      <w:proofErr w:type="gramEnd"/>
      <w:r w:rsidRPr="004C18E0">
        <w:rPr>
          <w:b/>
          <w:bCs/>
        </w:rPr>
        <w:t>.</w:t>
      </w:r>
    </w:p>
    <w:p w14:paraId="49D65AF9" w14:textId="77777777" w:rsidR="00CA7A6E" w:rsidRPr="004C18E0" w:rsidRDefault="00CA7A6E" w:rsidP="00CA7A6E">
      <w:pPr>
        <w:spacing w:line="360" w:lineRule="atLeast"/>
        <w:ind w:left="1440" w:hanging="720"/>
        <w:rPr>
          <w:bCs/>
          <w:iCs/>
        </w:rPr>
      </w:pPr>
      <w:r w:rsidRPr="004C18E0">
        <w:rPr>
          <w:b/>
          <w:bCs/>
        </w:rPr>
        <w:t>Co/PI/Statistician</w:t>
      </w:r>
      <w:r w:rsidRPr="004C18E0">
        <w:rPr>
          <w:bCs/>
        </w:rPr>
        <w:t xml:space="preserve"> </w:t>
      </w:r>
      <w:proofErr w:type="gramStart"/>
      <w:r w:rsidRPr="004C18E0">
        <w:rPr>
          <w:bCs/>
        </w:rPr>
        <w:t xml:space="preserve">in  </w:t>
      </w:r>
      <w:r w:rsidRPr="004C18E0">
        <w:rPr>
          <w:bCs/>
          <w:iCs/>
        </w:rPr>
        <w:t>Rachel</w:t>
      </w:r>
      <w:proofErr w:type="gramEnd"/>
      <w:r w:rsidRPr="004C18E0">
        <w:rPr>
          <w:bCs/>
          <w:iCs/>
        </w:rPr>
        <w:t xml:space="preserve"> Razza</w:t>
      </w:r>
      <w:r w:rsidR="004D0507" w:rsidRPr="004C18E0">
        <w:rPr>
          <w:bCs/>
          <w:iCs/>
        </w:rPr>
        <w:t>,</w:t>
      </w:r>
      <w:r w:rsidRPr="004C18E0">
        <w:rPr>
          <w:bCs/>
          <w:iCs/>
        </w:rPr>
        <w:t xml:space="preserve"> </w:t>
      </w:r>
      <w:r w:rsidRPr="004C18E0">
        <w:rPr>
          <w:bCs/>
        </w:rPr>
        <w:t>Dessa Bergen-Cico</w:t>
      </w:r>
      <w:r w:rsidR="004D0507" w:rsidRPr="004C18E0">
        <w:rPr>
          <w:bCs/>
        </w:rPr>
        <w:t xml:space="preserve"> &amp;</w:t>
      </w:r>
      <w:r w:rsidRPr="004C18E0">
        <w:rPr>
          <w:bCs/>
          <w:iCs/>
        </w:rPr>
        <w:t xml:space="preserve"> </w:t>
      </w:r>
      <w:r w:rsidRPr="004C18E0">
        <w:rPr>
          <w:b/>
          <w:bCs/>
          <w:iCs/>
        </w:rPr>
        <w:t>Wang, Q</w:t>
      </w:r>
      <w:r w:rsidRPr="004C18E0">
        <w:rPr>
          <w:bCs/>
          <w:iCs/>
        </w:rPr>
        <w:t>.(2019-2022)</w:t>
      </w:r>
      <w:r w:rsidR="004D0507" w:rsidRPr="004C18E0">
        <w:rPr>
          <w:bCs/>
          <w:iCs/>
        </w:rPr>
        <w:t>.</w:t>
      </w:r>
      <w:r w:rsidRPr="004C18E0">
        <w:rPr>
          <w:bCs/>
          <w:iCs/>
        </w:rPr>
        <w:t xml:space="preserve">  </w:t>
      </w:r>
      <w:r w:rsidRPr="004C18E0">
        <w:rPr>
          <w:bCs/>
          <w:i/>
          <w:iCs/>
        </w:rPr>
        <w:t>The Inner Strength Teen Program: Promoting School Success among At-Risk Urban Adolescents</w:t>
      </w:r>
      <w:r w:rsidRPr="004C18E0">
        <w:rPr>
          <w:bCs/>
          <w:iCs/>
        </w:rPr>
        <w:t>. Brady Education Foundation,</w:t>
      </w:r>
      <w:r w:rsidR="00FA161C" w:rsidRPr="004C18E0">
        <w:t xml:space="preserve"> </w:t>
      </w:r>
      <w:r w:rsidR="00FA161C" w:rsidRPr="004C18E0">
        <w:rPr>
          <w:bCs/>
          <w:iCs/>
        </w:rPr>
        <w:t xml:space="preserve">$ </w:t>
      </w:r>
      <w:proofErr w:type="gramStart"/>
      <w:r w:rsidR="00FA161C" w:rsidRPr="004C18E0">
        <w:rPr>
          <w:bCs/>
          <w:iCs/>
        </w:rPr>
        <w:t>243,868</w:t>
      </w:r>
      <w:r w:rsidRPr="004C18E0">
        <w:rPr>
          <w:bCs/>
          <w:iCs/>
        </w:rPr>
        <w:t xml:space="preserve"> .</w:t>
      </w:r>
      <w:proofErr w:type="gramEnd"/>
      <w:r w:rsidRPr="004C18E0">
        <w:rPr>
          <w:bCs/>
          <w:iCs/>
        </w:rPr>
        <w:t xml:space="preserve"> Not Founded. </w:t>
      </w:r>
    </w:p>
    <w:p w14:paraId="3F6CD8DA" w14:textId="77777777" w:rsidR="0031285F" w:rsidRPr="004C18E0" w:rsidRDefault="00D67BD6" w:rsidP="0031285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Statistician </w:t>
      </w:r>
      <w:r w:rsidRPr="004C18E0">
        <w:rPr>
          <w:bCs/>
        </w:rPr>
        <w:t>in</w:t>
      </w:r>
      <w:r w:rsidR="000D669B" w:rsidRPr="004C18E0">
        <w:rPr>
          <w:bCs/>
        </w:rPr>
        <w:t xml:space="preserve"> Ashby, C. (2017-2019</w:t>
      </w:r>
      <w:r w:rsidR="000D669B" w:rsidRPr="004C18E0">
        <w:rPr>
          <w:bCs/>
          <w:i/>
        </w:rPr>
        <w:t>)</w:t>
      </w:r>
      <w:r w:rsidR="00D24940" w:rsidRPr="004C18E0">
        <w:rPr>
          <w:bCs/>
          <w:i/>
        </w:rPr>
        <w:t>.</w:t>
      </w:r>
      <w:r w:rsidR="000D669B" w:rsidRPr="004C18E0">
        <w:rPr>
          <w:bCs/>
          <w:i/>
        </w:rPr>
        <w:t xml:space="preserve"> </w:t>
      </w:r>
      <w:r w:rsidR="0031285F" w:rsidRPr="004C18E0">
        <w:rPr>
          <w:bCs/>
          <w:i/>
        </w:rPr>
        <w:t xml:space="preserve">Syracuse Collaborative Partnership for Urban Special Education Reform (Project </w:t>
      </w:r>
      <w:proofErr w:type="spellStart"/>
      <w:r w:rsidR="0031285F" w:rsidRPr="004C18E0">
        <w:rPr>
          <w:bCs/>
          <w:i/>
        </w:rPr>
        <w:t>SyraCUSE</w:t>
      </w:r>
      <w:proofErr w:type="spellEnd"/>
      <w:r w:rsidR="0031285F" w:rsidRPr="004C18E0">
        <w:rPr>
          <w:bCs/>
          <w:i/>
        </w:rPr>
        <w:t>)</w:t>
      </w:r>
      <w:r w:rsidR="00A85868" w:rsidRPr="004C18E0">
        <w:rPr>
          <w:bCs/>
        </w:rPr>
        <w:t xml:space="preserve">. Spencer </w:t>
      </w:r>
      <w:r w:rsidR="005C1CC0" w:rsidRPr="004C18E0">
        <w:rPr>
          <w:bCs/>
        </w:rPr>
        <w:t xml:space="preserve">Foundation, $ </w:t>
      </w:r>
      <w:r w:rsidR="00342B05" w:rsidRPr="004C18E0">
        <w:rPr>
          <w:bCs/>
        </w:rPr>
        <w:t xml:space="preserve">398,828. </w:t>
      </w:r>
      <w:r w:rsidR="00C141E2" w:rsidRPr="004C18E0">
        <w:rPr>
          <w:bCs/>
        </w:rPr>
        <w:t>Not Funded</w:t>
      </w:r>
      <w:r w:rsidR="00D24940" w:rsidRPr="004C18E0">
        <w:rPr>
          <w:b/>
          <w:bCs/>
        </w:rPr>
        <w:t>.</w:t>
      </w:r>
    </w:p>
    <w:p w14:paraId="4DC7E73B" w14:textId="77777777" w:rsidR="0031285F" w:rsidRPr="004C18E0" w:rsidRDefault="00D24940" w:rsidP="00F73A61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Director of Statistics </w:t>
      </w:r>
      <w:r w:rsidRPr="004C18E0">
        <w:rPr>
          <w:bCs/>
        </w:rPr>
        <w:t>in White, J. (2017-2019)</w:t>
      </w:r>
      <w:r w:rsidR="000B440A" w:rsidRPr="004C18E0">
        <w:rPr>
          <w:bCs/>
        </w:rPr>
        <w:t xml:space="preserve">. </w:t>
      </w:r>
      <w:r w:rsidR="000B440A" w:rsidRPr="004C18E0">
        <w:rPr>
          <w:bCs/>
          <w:i/>
        </w:rPr>
        <w:t xml:space="preserve">Syracuse Collaborative Partnership for Urban Special Education Reform (Project </w:t>
      </w:r>
      <w:proofErr w:type="spellStart"/>
      <w:r w:rsidR="000B440A" w:rsidRPr="004C18E0">
        <w:rPr>
          <w:bCs/>
          <w:i/>
        </w:rPr>
        <w:t>SyraCUSE</w:t>
      </w:r>
      <w:proofErr w:type="spellEnd"/>
      <w:r w:rsidR="000B440A" w:rsidRPr="004C18E0">
        <w:rPr>
          <w:bCs/>
          <w:i/>
        </w:rPr>
        <w:t>)</w:t>
      </w:r>
      <w:r w:rsidR="00866690" w:rsidRPr="004C18E0">
        <w:rPr>
          <w:bCs/>
        </w:rPr>
        <w:t>. The Institute of Educational Statistics</w:t>
      </w:r>
      <w:r w:rsidR="00096EDF" w:rsidRPr="004C18E0">
        <w:rPr>
          <w:bCs/>
        </w:rPr>
        <w:t>: Researcher-Practitioner Partnerships in Education Research</w:t>
      </w:r>
      <w:r w:rsidR="00F73A61" w:rsidRPr="004C18E0">
        <w:rPr>
          <w:bCs/>
        </w:rPr>
        <w:t xml:space="preserve">, $384,309. </w:t>
      </w:r>
      <w:r w:rsidR="00965647" w:rsidRPr="004C18E0">
        <w:rPr>
          <w:bCs/>
        </w:rPr>
        <w:t>Not F</w:t>
      </w:r>
      <w:r w:rsidR="009B356D" w:rsidRPr="004C18E0">
        <w:rPr>
          <w:bCs/>
        </w:rPr>
        <w:t>unded</w:t>
      </w:r>
      <w:r w:rsidR="00F73A61" w:rsidRPr="004C18E0">
        <w:rPr>
          <w:b/>
          <w:bCs/>
        </w:rPr>
        <w:t>.</w:t>
      </w:r>
    </w:p>
    <w:p w14:paraId="08FE9994" w14:textId="77777777" w:rsidR="00040B2B" w:rsidRPr="004C18E0" w:rsidRDefault="00040B2B" w:rsidP="00F73A6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>Co-Investigator and Faulty Mentor</w:t>
      </w:r>
      <w:r w:rsidRPr="004C18E0">
        <w:rPr>
          <w:bCs/>
        </w:rPr>
        <w:t xml:space="preserve"> in Wang, Y. &amp; Soundarajan, S. (2017-2020). </w:t>
      </w:r>
      <w:r w:rsidRPr="004C18E0">
        <w:rPr>
          <w:bCs/>
          <w:i/>
        </w:rPr>
        <w:t>REU Site: Machine Learning in Computing and Cyber-Security (MLCC)</w:t>
      </w:r>
      <w:r w:rsidRPr="004C18E0">
        <w:rPr>
          <w:bCs/>
        </w:rPr>
        <w:t>, The National Science Foundation, $499,000.0</w:t>
      </w:r>
      <w:r w:rsidR="00965647" w:rsidRPr="004C18E0">
        <w:rPr>
          <w:bCs/>
        </w:rPr>
        <w:t>0.</w:t>
      </w:r>
      <w:r w:rsidRPr="004C18E0">
        <w:rPr>
          <w:bCs/>
        </w:rPr>
        <w:t xml:space="preserve"> </w:t>
      </w:r>
      <w:r w:rsidR="00965647" w:rsidRPr="004C18E0">
        <w:rPr>
          <w:bCs/>
        </w:rPr>
        <w:t>Not F</w:t>
      </w:r>
      <w:r w:rsidR="009B356D" w:rsidRPr="004C18E0">
        <w:rPr>
          <w:bCs/>
        </w:rPr>
        <w:t>unded</w:t>
      </w:r>
      <w:r w:rsidRPr="004C18E0">
        <w:rPr>
          <w:bCs/>
        </w:rPr>
        <w:t>.</w:t>
      </w:r>
    </w:p>
    <w:p w14:paraId="2A567FC2" w14:textId="77777777" w:rsidR="00A861E5" w:rsidRPr="004C18E0" w:rsidRDefault="000740A6" w:rsidP="00F92E2B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White, J. (PI), Cosier, M., &amp; </w:t>
      </w:r>
      <w:r w:rsidRPr="004C18E0">
        <w:rPr>
          <w:b/>
          <w:bCs/>
        </w:rPr>
        <w:t>Wang, Q</w:t>
      </w:r>
      <w:r w:rsidRPr="004C18E0">
        <w:rPr>
          <w:bCs/>
        </w:rPr>
        <w:t>. (Co-PIs)</w:t>
      </w:r>
      <w:r w:rsidR="006F0EA7" w:rsidRPr="004C18E0">
        <w:rPr>
          <w:bCs/>
        </w:rPr>
        <w:t xml:space="preserve"> (2016</w:t>
      </w:r>
      <w:r w:rsidRPr="004C18E0">
        <w:rPr>
          <w:bCs/>
        </w:rPr>
        <w:t xml:space="preserve"> –</w:t>
      </w:r>
      <w:r w:rsidR="006F0EA7" w:rsidRPr="004C18E0">
        <w:rPr>
          <w:bCs/>
        </w:rPr>
        <w:t>2017</w:t>
      </w:r>
      <w:r w:rsidRPr="004C18E0">
        <w:rPr>
          <w:bCs/>
        </w:rPr>
        <w:t>)</w:t>
      </w:r>
      <w:r w:rsidR="00A861E5" w:rsidRPr="004C18E0">
        <w:rPr>
          <w:bCs/>
        </w:rPr>
        <w:t xml:space="preserve"> Investigating Factors Related to Access to General Education Contexts for Students with Intellectual Disability</w:t>
      </w:r>
      <w:r w:rsidR="006F0EA7" w:rsidRPr="004C18E0">
        <w:rPr>
          <w:bCs/>
        </w:rPr>
        <w:t xml:space="preserve">. Spencer Foundation Small Research Grant, </w:t>
      </w:r>
      <w:r w:rsidR="00A861E5" w:rsidRPr="004C18E0">
        <w:rPr>
          <w:bCs/>
        </w:rPr>
        <w:t>$50,000.</w:t>
      </w:r>
      <w:r w:rsidR="006F0EA7" w:rsidRPr="004C18E0">
        <w:rPr>
          <w:bCs/>
        </w:rPr>
        <w:t xml:space="preserve"> </w:t>
      </w:r>
      <w:r w:rsidR="00BE3F8F" w:rsidRPr="004C18E0">
        <w:rPr>
          <w:bCs/>
        </w:rPr>
        <w:t xml:space="preserve">Not Funded. </w:t>
      </w:r>
    </w:p>
    <w:p w14:paraId="537009C5" w14:textId="77777777" w:rsidR="003C7359" w:rsidRPr="004C18E0" w:rsidRDefault="003C7359" w:rsidP="00DA10EA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White, J. (PI), </w:t>
      </w:r>
      <w:r w:rsidR="009C5B86" w:rsidRPr="004C18E0">
        <w:rPr>
          <w:bCs/>
        </w:rPr>
        <w:t xml:space="preserve">Cosier, M., </w:t>
      </w:r>
      <w:r w:rsidRPr="004C18E0">
        <w:rPr>
          <w:bCs/>
        </w:rPr>
        <w:t xml:space="preserve">Morningstar, M. &amp; </w:t>
      </w:r>
      <w:r w:rsidRPr="004C18E0">
        <w:rPr>
          <w:b/>
          <w:bCs/>
        </w:rPr>
        <w:t>Wang, Q</w:t>
      </w:r>
      <w:r w:rsidRPr="004C18E0">
        <w:rPr>
          <w:bCs/>
        </w:rPr>
        <w:t>. (Co-PIs)</w:t>
      </w:r>
      <w:r w:rsidR="006A677D" w:rsidRPr="004C18E0">
        <w:rPr>
          <w:bCs/>
        </w:rPr>
        <w:t xml:space="preserve"> (2016</w:t>
      </w:r>
      <w:r w:rsidR="00923E7E" w:rsidRPr="004C18E0">
        <w:rPr>
          <w:bCs/>
        </w:rPr>
        <w:t xml:space="preserve"> – </w:t>
      </w:r>
      <w:r w:rsidR="00AF0AD0" w:rsidRPr="004C18E0">
        <w:rPr>
          <w:bCs/>
        </w:rPr>
        <w:t>202</w:t>
      </w:r>
      <w:r w:rsidR="006A677D" w:rsidRPr="004C18E0">
        <w:rPr>
          <w:bCs/>
        </w:rPr>
        <w:t>0)</w:t>
      </w:r>
      <w:r w:rsidR="00EC7C4B" w:rsidRPr="004C18E0">
        <w:rPr>
          <w:bCs/>
        </w:rPr>
        <w:t>.</w:t>
      </w:r>
      <w:r w:rsidR="006A677D" w:rsidRPr="004C18E0">
        <w:rPr>
          <w:bCs/>
        </w:rPr>
        <w:t xml:space="preserve"> Project ACESS: </w:t>
      </w:r>
      <w:r w:rsidR="006A677D" w:rsidRPr="004C18E0">
        <w:rPr>
          <w:b/>
          <w:bCs/>
        </w:rPr>
        <w:t>A</w:t>
      </w:r>
      <w:r w:rsidR="006A677D" w:rsidRPr="004C18E0">
        <w:rPr>
          <w:bCs/>
        </w:rPr>
        <w:t xml:space="preserve">nalysis of </w:t>
      </w:r>
      <w:r w:rsidR="006A677D" w:rsidRPr="004C18E0">
        <w:rPr>
          <w:b/>
          <w:bCs/>
        </w:rPr>
        <w:t>C</w:t>
      </w:r>
      <w:r w:rsidR="006A677D" w:rsidRPr="004C18E0">
        <w:rPr>
          <w:bCs/>
        </w:rPr>
        <w:t xml:space="preserve">ritical Policies and Funding Formulas Related to </w:t>
      </w:r>
      <w:r w:rsidR="006A677D" w:rsidRPr="004C18E0">
        <w:rPr>
          <w:b/>
          <w:bCs/>
        </w:rPr>
        <w:t>E</w:t>
      </w:r>
      <w:r w:rsidR="006A677D" w:rsidRPr="004C18E0">
        <w:rPr>
          <w:bCs/>
        </w:rPr>
        <w:t>ducation</w:t>
      </w:r>
      <w:r w:rsidR="00DA10EA" w:rsidRPr="004C18E0">
        <w:rPr>
          <w:bCs/>
        </w:rPr>
        <w:t xml:space="preserve"> </w:t>
      </w:r>
      <w:r w:rsidR="006A677D" w:rsidRPr="004C18E0">
        <w:rPr>
          <w:bCs/>
        </w:rPr>
        <w:t xml:space="preserve">Outcomes for </w:t>
      </w:r>
      <w:r w:rsidR="006A677D" w:rsidRPr="004C18E0">
        <w:rPr>
          <w:b/>
          <w:bCs/>
        </w:rPr>
        <w:t>S</w:t>
      </w:r>
      <w:r w:rsidR="006A677D" w:rsidRPr="004C18E0">
        <w:rPr>
          <w:bCs/>
        </w:rPr>
        <w:t xml:space="preserve">tudents with </w:t>
      </w:r>
      <w:r w:rsidR="006A677D" w:rsidRPr="004C18E0">
        <w:rPr>
          <w:b/>
          <w:bCs/>
        </w:rPr>
        <w:t>S</w:t>
      </w:r>
      <w:r w:rsidR="006A677D" w:rsidRPr="004C18E0">
        <w:rPr>
          <w:bCs/>
        </w:rPr>
        <w:t>ignificant Disabilities</w:t>
      </w:r>
      <w:r w:rsidR="00923E7E" w:rsidRPr="004C18E0">
        <w:rPr>
          <w:bCs/>
        </w:rPr>
        <w:t>. The Institute of Educational Statistics</w:t>
      </w:r>
      <w:r w:rsidR="00817AF9" w:rsidRPr="004C18E0">
        <w:rPr>
          <w:bCs/>
        </w:rPr>
        <w:t xml:space="preserve">, </w:t>
      </w:r>
      <w:r w:rsidR="00817AF9" w:rsidRPr="004C18E0">
        <w:t>NCSER-SYS Program</w:t>
      </w:r>
      <w:r w:rsidR="00D60E09" w:rsidRPr="004C18E0">
        <w:rPr>
          <w:bCs/>
        </w:rPr>
        <w:t xml:space="preserve">, </w:t>
      </w:r>
      <w:r w:rsidR="00AF0AD0" w:rsidRPr="004C18E0">
        <w:t>$1,500,000</w:t>
      </w:r>
      <w:r w:rsidR="00BE3F8F" w:rsidRPr="004C18E0">
        <w:rPr>
          <w:bCs/>
        </w:rPr>
        <w:t>. Not Funded</w:t>
      </w:r>
      <w:r w:rsidR="00817AF9" w:rsidRPr="004C18E0">
        <w:rPr>
          <w:bCs/>
        </w:rPr>
        <w:t xml:space="preserve">. </w:t>
      </w:r>
    </w:p>
    <w:p w14:paraId="0C33B1AC" w14:textId="77777777" w:rsidR="009F4299" w:rsidRPr="004C18E0" w:rsidRDefault="009F4299" w:rsidP="009F4299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Dotger, B. (PI), Dotger, S., Masingila, J, &amp; </w:t>
      </w:r>
      <w:r w:rsidRPr="004C18E0">
        <w:rPr>
          <w:b/>
          <w:bCs/>
        </w:rPr>
        <w:t>Wang, Q</w:t>
      </w:r>
      <w:r w:rsidRPr="004C18E0">
        <w:rPr>
          <w:bCs/>
        </w:rPr>
        <w:t>. (Co-PIs) (January 2016 – December 2018).  Science &amp; Mathematics Simulation – Evaluation (SIM-EVAL).  The National Science Foundatio</w:t>
      </w:r>
      <w:r w:rsidR="004A061A" w:rsidRPr="004C18E0">
        <w:rPr>
          <w:bCs/>
        </w:rPr>
        <w:t>n, PRIM</w:t>
      </w:r>
      <w:r w:rsidR="00D60E09" w:rsidRPr="004C18E0">
        <w:rPr>
          <w:bCs/>
        </w:rPr>
        <w:t>E Program, $250,000</w:t>
      </w:r>
      <w:r w:rsidR="004A061A" w:rsidRPr="004C18E0">
        <w:rPr>
          <w:bCs/>
        </w:rPr>
        <w:t xml:space="preserve">. </w:t>
      </w:r>
      <w:r w:rsidR="00A8670B" w:rsidRPr="004C18E0">
        <w:rPr>
          <w:bCs/>
        </w:rPr>
        <w:t>Not Funded</w:t>
      </w:r>
      <w:r w:rsidRPr="004C18E0">
        <w:rPr>
          <w:bCs/>
        </w:rPr>
        <w:t>.</w:t>
      </w:r>
    </w:p>
    <w:p w14:paraId="3633C490" w14:textId="77777777" w:rsidR="00E80819" w:rsidRPr="004C18E0" w:rsidRDefault="004C65A7" w:rsidP="00E80819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Maher, C., </w:t>
      </w:r>
      <w:proofErr w:type="spellStart"/>
      <w:r w:rsidRPr="004C18E0">
        <w:rPr>
          <w:bCs/>
        </w:rPr>
        <w:t>Palius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R.,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(2015</w:t>
      </w:r>
      <w:r w:rsidR="00ED580C" w:rsidRPr="004C18E0">
        <w:rPr>
          <w:bCs/>
        </w:rPr>
        <w:t xml:space="preserve"> -2019</w:t>
      </w:r>
      <w:r w:rsidRPr="004C18E0">
        <w:rPr>
          <w:bCs/>
        </w:rPr>
        <w:t>), “</w:t>
      </w:r>
      <w:r w:rsidR="00E37592" w:rsidRPr="004C18E0">
        <w:rPr>
          <w:i/>
        </w:rPr>
        <w:t>Investigating the Video Mosaic Online Model for Teacher Professional Development</w:t>
      </w:r>
      <w:r w:rsidRPr="004C18E0">
        <w:rPr>
          <w:i/>
        </w:rPr>
        <w:t>.</w:t>
      </w:r>
      <w:r w:rsidRPr="004C18E0">
        <w:rPr>
          <w:bCs/>
        </w:rPr>
        <w:t xml:space="preserve">” National Science Foundation, DRK-12 Program, </w:t>
      </w:r>
      <w:r w:rsidRPr="004C18E0">
        <w:t xml:space="preserve">$100,000.00 (sub-contract), </w:t>
      </w:r>
      <w:r w:rsidR="009F4299" w:rsidRPr="004C18E0">
        <w:rPr>
          <w:bCs/>
        </w:rPr>
        <w:t>Not Funded</w:t>
      </w:r>
      <w:r w:rsidRPr="004C18E0">
        <w:rPr>
          <w:bCs/>
        </w:rPr>
        <w:t>.</w:t>
      </w:r>
    </w:p>
    <w:p w14:paraId="7B08A12D" w14:textId="77777777" w:rsidR="006877F2" w:rsidRPr="004C18E0" w:rsidRDefault="006877F2" w:rsidP="004C65A7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lastRenderedPageBreak/>
        <w:t xml:space="preserve">Dotger, B., Chandler-Olcott, K., &amp;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(2014).  </w:t>
      </w:r>
      <w:r w:rsidRPr="004C18E0">
        <w:rPr>
          <w:bCs/>
          <w:i/>
        </w:rPr>
        <w:t>Investigating clinical simulations as a signature pedagogy</w:t>
      </w:r>
      <w:r w:rsidRPr="004C18E0">
        <w:rPr>
          <w:bCs/>
        </w:rPr>
        <w:t>.  Letter of Inquiry submitted to the Spencer Foundation. [declined]</w:t>
      </w:r>
    </w:p>
    <w:p w14:paraId="151C2586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 Barry, D. &amp; Tillotson, J. W. , </w:t>
      </w:r>
      <w:r w:rsidRPr="004C18E0">
        <w:rPr>
          <w:b/>
          <w:bCs/>
        </w:rPr>
        <w:t>Wang, Q</w:t>
      </w:r>
      <w:r w:rsidRPr="004C18E0">
        <w:rPr>
          <w:bCs/>
        </w:rPr>
        <w:t>. (2014), “</w:t>
      </w:r>
      <w:r w:rsidRPr="004C18E0">
        <w:rPr>
          <w:i/>
        </w:rPr>
        <w:t>Assessing Socialization, Program Influences, and Related Experiences in the Career Aspirations of Graduate Students in STEM Doctoral Education (ASPIRE)</w:t>
      </w:r>
      <w:r w:rsidRPr="004C18E0">
        <w:rPr>
          <w:bCs/>
        </w:rPr>
        <w:t xml:space="preserve">”, National Science Foundation, </w:t>
      </w:r>
      <w:r w:rsidRPr="004C18E0">
        <w:t xml:space="preserve">$1,135,232, </w:t>
      </w:r>
      <w:r w:rsidR="005A58E5" w:rsidRPr="004C18E0">
        <w:rPr>
          <w:bCs/>
        </w:rPr>
        <w:t>Not Funded</w:t>
      </w:r>
      <w:r w:rsidRPr="004C18E0">
        <w:rPr>
          <w:bCs/>
        </w:rPr>
        <w:t>.</w:t>
      </w:r>
    </w:p>
    <w:p w14:paraId="73D847FD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Maher, C., </w:t>
      </w:r>
      <w:proofErr w:type="spellStart"/>
      <w:r w:rsidRPr="004C18E0">
        <w:rPr>
          <w:bCs/>
        </w:rPr>
        <w:t>Palius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R.,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(2013), “</w:t>
      </w:r>
      <w:r w:rsidRPr="004C18E0">
        <w:rPr>
          <w:i/>
        </w:rPr>
        <w:t>Investigating Teachers’ Learning from Cycles of Online Modified Lesson Study.</w:t>
      </w:r>
      <w:r w:rsidRPr="004C18E0">
        <w:rPr>
          <w:bCs/>
        </w:rPr>
        <w:t xml:space="preserve">” National Science Foundation, DRK-12 Program, </w:t>
      </w:r>
      <w:r w:rsidRPr="004C18E0">
        <w:t xml:space="preserve">$100,000.00 (sub-contract), </w:t>
      </w:r>
      <w:r w:rsidR="005A58E5" w:rsidRPr="004C18E0">
        <w:rPr>
          <w:bCs/>
        </w:rPr>
        <w:t>Not Funded</w:t>
      </w:r>
      <w:r w:rsidRPr="004C18E0">
        <w:rPr>
          <w:bCs/>
        </w:rPr>
        <w:t>.</w:t>
      </w:r>
    </w:p>
    <w:p w14:paraId="4B4EAB99" w14:textId="77777777" w:rsidR="00E92321" w:rsidRPr="004C18E0" w:rsidRDefault="00E92321" w:rsidP="00E92321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PI</w:t>
      </w:r>
      <w:r w:rsidRPr="004C18E0">
        <w:t xml:space="preserve"> in </w:t>
      </w:r>
      <w:r w:rsidRPr="004C18E0">
        <w:rPr>
          <w:b/>
          <w:bCs/>
        </w:rPr>
        <w:t xml:space="preserve">Wang, Q. </w:t>
      </w:r>
      <w:r w:rsidRPr="004C18E0">
        <w:rPr>
          <w:bCs/>
        </w:rPr>
        <w:t>&amp; Zhang, D.</w:t>
      </w:r>
      <w:r w:rsidRPr="004C18E0">
        <w:t xml:space="preserve"> (2012).  “</w:t>
      </w:r>
      <w:r w:rsidRPr="004C18E0">
        <w:rPr>
          <w:i/>
        </w:rPr>
        <w:t>Moderating Effect of Education Reforms: A Meta-analysis on Interventions among Students with Mathematics Learning Disabilities/ Difficulties from 1970-2013</w:t>
      </w:r>
      <w:r w:rsidRPr="004C18E0">
        <w:t>”.</w:t>
      </w:r>
      <w:r w:rsidR="006152CA" w:rsidRPr="004C18E0">
        <w:t xml:space="preserve"> </w:t>
      </w:r>
      <w:r w:rsidRPr="004C18E0">
        <w:t>Special Education-Math/Science Education Research Grant, IES, $244,000.00, Not Funded.</w:t>
      </w:r>
      <w:r w:rsidRPr="004C18E0">
        <w:rPr>
          <w:b/>
          <w:bCs/>
        </w:rPr>
        <w:t xml:space="preserve"> </w:t>
      </w:r>
    </w:p>
    <w:p w14:paraId="2419DBA2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Co-Investigator </w:t>
      </w:r>
      <w:r w:rsidRPr="004C18E0">
        <w:rPr>
          <w:bCs/>
        </w:rPr>
        <w:t>in Eunjoo Jung (2012), “Long-term effects of early childhood sleep habits and social behaviors on adolescent cognitive and socioemotional functioning”, NIH grant, $60,000, Not Funded.</w:t>
      </w:r>
    </w:p>
    <w:p w14:paraId="0F0BA188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</w:t>
      </w:r>
      <w:r w:rsidRPr="004C18E0">
        <w:rPr>
          <w:b/>
          <w:bCs/>
        </w:rPr>
        <w:t xml:space="preserve">Wang, Q. </w:t>
      </w:r>
      <w:r w:rsidRPr="004C18E0">
        <w:rPr>
          <w:bCs/>
        </w:rPr>
        <w:t>&amp; Dimer, M.</w:t>
      </w:r>
      <w:r w:rsidRPr="004C18E0">
        <w:t xml:space="preserve"> (2012).  “</w:t>
      </w:r>
      <w:r w:rsidRPr="004C18E0">
        <w:rPr>
          <w:i/>
        </w:rPr>
        <w:t>Occupational Interests and Abilities: How to Best Predict Lower-SES Youths’ STEM College Major Selection</w:t>
      </w:r>
      <w:r w:rsidRPr="004C18E0">
        <w:t>”. Kuder Research Grant, Kuder, Incorporated, $8,000.00,</w:t>
      </w:r>
      <w:r w:rsidRPr="004C18E0">
        <w:rPr>
          <w:b/>
        </w:rPr>
        <w:t xml:space="preserve"> </w:t>
      </w:r>
      <w:r w:rsidRPr="004C18E0">
        <w:t>Not Founded.</w:t>
      </w:r>
      <w:r w:rsidRPr="004C18E0">
        <w:rPr>
          <w:b/>
          <w:bCs/>
        </w:rPr>
        <w:t xml:space="preserve">  </w:t>
      </w:r>
      <w:r w:rsidRPr="004C18E0">
        <w:rPr>
          <w:bCs/>
        </w:rPr>
        <w:t xml:space="preserve"> </w:t>
      </w:r>
    </w:p>
    <w:p w14:paraId="4C40A36A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 </w:t>
      </w:r>
      <w:r w:rsidRPr="004C18E0">
        <w:rPr>
          <w:bCs/>
        </w:rPr>
        <w:t xml:space="preserve">in Theoharis, G. &amp; Causton-Theoharis, J. (2012) </w:t>
      </w:r>
      <w:r w:rsidRPr="004C18E0">
        <w:rPr>
          <w:bCs/>
          <w:i/>
        </w:rPr>
        <w:t>Inclusive School-wide Reform Technical Assistance Center</w:t>
      </w:r>
      <w:r w:rsidRPr="004C18E0">
        <w:rPr>
          <w:bCs/>
        </w:rPr>
        <w:t>, Technical Assistance and Dissemination to Improve Services and Results for Children with Disabilities, Office of Special Education and Rehabilitative Services, Department of Education,</w:t>
      </w:r>
      <w:r w:rsidRPr="004C18E0">
        <w:t xml:space="preserve"> $</w:t>
      </w:r>
      <w:r w:rsidRPr="004C18E0">
        <w:rPr>
          <w:bCs/>
        </w:rPr>
        <w:t>23,845,302.00, Not funded.</w:t>
      </w:r>
    </w:p>
    <w:p w14:paraId="66C9FE82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 </w:t>
      </w:r>
      <w:proofErr w:type="gramStart"/>
      <w:r w:rsidRPr="004C18E0">
        <w:rPr>
          <w:bCs/>
        </w:rPr>
        <w:t>in  Mulvaney</w:t>
      </w:r>
      <w:proofErr w:type="gramEnd"/>
      <w:r w:rsidRPr="004C18E0">
        <w:rPr>
          <w:bCs/>
        </w:rPr>
        <w:t xml:space="preserve">, M. (2012), </w:t>
      </w:r>
      <w:r w:rsidRPr="004C18E0">
        <w:rPr>
          <w:bCs/>
          <w:i/>
        </w:rPr>
        <w:t>Parenting and Adolescent Delinquency Outcome in African American and Caucasian Families: Across-Group Comparisons</w:t>
      </w:r>
      <w:r w:rsidRPr="004C18E0">
        <w:rPr>
          <w:bCs/>
        </w:rPr>
        <w:t xml:space="preserve">, </w:t>
      </w:r>
      <w:r w:rsidRPr="004C18E0">
        <w:t>Investigator Initiated Grants, W.T. Grant Foundation, $</w:t>
      </w:r>
      <w:r w:rsidRPr="004C18E0">
        <w:rPr>
          <w:bCs/>
        </w:rPr>
        <w:t xml:space="preserve">282,985.00, Not Funded. </w:t>
      </w:r>
    </w:p>
    <w:p w14:paraId="6E35BBBB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Diemer, M. A. &amp; </w:t>
      </w:r>
      <w:r w:rsidRPr="004C18E0">
        <w:rPr>
          <w:b/>
          <w:bCs/>
        </w:rPr>
        <w:t>Wang, Q.</w:t>
      </w:r>
      <w:r w:rsidRPr="004C18E0">
        <w:t xml:space="preserve"> (2011).  “</w:t>
      </w:r>
      <w:r w:rsidRPr="004C18E0">
        <w:rPr>
          <w:i/>
          <w:iCs/>
        </w:rPr>
        <w:t>Vocational Interests and Self-efficacy Beliefs as Predictors of STEM Outcomes before, during and after the First Year</w:t>
      </w:r>
      <w:r w:rsidRPr="004C18E0">
        <w:t>”. The 2011-12 Paul P. Fidler Research Grant, The National Resource Center for The First-Year Experience and Students in Transition, $5,000.00, Not Founded.</w:t>
      </w:r>
    </w:p>
    <w:p w14:paraId="1E6FF477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PI</w:t>
      </w:r>
      <w:r w:rsidRPr="004C18E0">
        <w:t xml:space="preserve"> in </w:t>
      </w:r>
      <w:r w:rsidRPr="004C18E0">
        <w:rPr>
          <w:b/>
          <w:bCs/>
        </w:rPr>
        <w:t>Wang, Q.</w:t>
      </w:r>
      <w:r w:rsidRPr="004C18E0">
        <w:t xml:space="preserve"> (2011).  “Occupational Interests and Abilities: How to Best Predict Lower-SES Youths’ STEM College Major Selection”. The Clifford B. Kinley Trust 2011 (Seed) Grant, Purdue University, $20,000.00, Not Founded.</w:t>
      </w:r>
    </w:p>
    <w:p w14:paraId="480232B3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lastRenderedPageBreak/>
        <w:t>PI</w:t>
      </w:r>
      <w:r w:rsidRPr="004C18E0">
        <w:t xml:space="preserve"> in </w:t>
      </w:r>
      <w:r w:rsidRPr="004C18E0">
        <w:rPr>
          <w:b/>
          <w:bCs/>
        </w:rPr>
        <w:t xml:space="preserve">Wang, Q </w:t>
      </w:r>
      <w:r w:rsidRPr="004C18E0">
        <w:t>(2011</w:t>
      </w:r>
      <w:r w:rsidRPr="004C18E0">
        <w:rPr>
          <w:b/>
          <w:bCs/>
        </w:rPr>
        <w:t>)</w:t>
      </w:r>
      <w:r w:rsidRPr="004C18E0">
        <w:t xml:space="preserve">. Using reliable tests to </w:t>
      </w:r>
      <w:proofErr w:type="gramStart"/>
      <w:r w:rsidRPr="004C18E0">
        <w:t>more accurately Assess students’ learning progress</w:t>
      </w:r>
      <w:proofErr w:type="gramEnd"/>
      <w:r w:rsidRPr="004C18E0">
        <w:t xml:space="preserve"> in STEM Areas: A Monte Carlo Simulation Study. </w:t>
      </w:r>
      <w:r w:rsidRPr="004C18E0">
        <w:rPr>
          <w:u w:val="single"/>
        </w:rPr>
        <w:t xml:space="preserve"> Learning Outcomes Assessment Grants 2011 of </w:t>
      </w:r>
      <w:r w:rsidRPr="004C18E0">
        <w:t xml:space="preserve">Provost Office at Purdue University, $1989.00, Not Founded. </w:t>
      </w:r>
    </w:p>
    <w:p w14:paraId="175FE315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</w:t>
      </w:r>
      <w:proofErr w:type="spellStart"/>
      <w:r w:rsidRPr="004C18E0">
        <w:t>Vorvoreanu</w:t>
      </w:r>
      <w:proofErr w:type="spellEnd"/>
      <w:r w:rsidRPr="004C18E0">
        <w:t xml:space="preserve">, M.  Sears, D. &amp; </w:t>
      </w:r>
      <w:r w:rsidRPr="004C18E0">
        <w:rPr>
          <w:b/>
          <w:bCs/>
        </w:rPr>
        <w:t xml:space="preserve">Wang, Q </w:t>
      </w:r>
      <w:r w:rsidRPr="004C18E0">
        <w:t>(2011</w:t>
      </w:r>
      <w:r w:rsidRPr="004C18E0">
        <w:rPr>
          <w:b/>
          <w:bCs/>
        </w:rPr>
        <w:t>)</w:t>
      </w:r>
      <w:r w:rsidRPr="004C18E0">
        <w:t xml:space="preserve">. Assessing Learning Outcomes through Social Media in Higher Education. </w:t>
      </w:r>
      <w:r w:rsidRPr="004C18E0">
        <w:rPr>
          <w:u w:val="single"/>
        </w:rPr>
        <w:t xml:space="preserve"> Learning Outcomes Assessment Grants 2011 of </w:t>
      </w:r>
      <w:r w:rsidRPr="004C18E0">
        <w:t xml:space="preserve">Provost Office at Purdue University, $3,000.00, Not Founded. </w:t>
      </w:r>
    </w:p>
    <w:p w14:paraId="54975F3D" w14:textId="77777777" w:rsidR="0005117B" w:rsidRPr="004C18E0" w:rsidRDefault="0005117B" w:rsidP="003A463A">
      <w:pPr>
        <w:ind w:left="720"/>
        <w:rPr>
          <w:b/>
          <w:i/>
          <w:u w:val="single"/>
        </w:rPr>
      </w:pPr>
    </w:p>
    <w:p w14:paraId="4E2D935B" w14:textId="5A514814" w:rsidR="003A463A" w:rsidRPr="004C18E0" w:rsidRDefault="003A463A" w:rsidP="003A463A">
      <w:pPr>
        <w:ind w:left="720"/>
        <w:rPr>
          <w:b/>
          <w:i/>
          <w:u w:val="single"/>
        </w:rPr>
      </w:pPr>
      <w:r w:rsidRPr="004C18E0">
        <w:rPr>
          <w:b/>
          <w:i/>
          <w:u w:val="single"/>
        </w:rPr>
        <w:t>Invited Talks</w:t>
      </w:r>
    </w:p>
    <w:p w14:paraId="7B47023A" w14:textId="77777777" w:rsidR="00D30BD7" w:rsidRPr="004C18E0" w:rsidRDefault="00D30BD7" w:rsidP="003A463A">
      <w:pPr>
        <w:ind w:left="720"/>
        <w:rPr>
          <w:b/>
          <w:i/>
          <w:u w:val="single"/>
        </w:rPr>
      </w:pPr>
    </w:p>
    <w:p w14:paraId="3DD37DC5" w14:textId="57572FD1" w:rsidR="00D30BD7" w:rsidRPr="004C18E0" w:rsidRDefault="00D30BD7" w:rsidP="00D30BD7">
      <w:pPr>
        <w:numPr>
          <w:ilvl w:val="0"/>
          <w:numId w:val="34"/>
        </w:numPr>
      </w:pPr>
      <w:r w:rsidRPr="004C18E0">
        <w:t xml:space="preserve">Wang, Q. (2019) </w:t>
      </w:r>
      <w:r w:rsidR="00B658CE" w:rsidRPr="004C18E0">
        <w:rPr>
          <w:rFonts w:hint="eastAsia"/>
          <w:i/>
          <w:iCs/>
        </w:rPr>
        <w:t>E</w:t>
      </w:r>
      <w:r w:rsidR="00B658CE" w:rsidRPr="004C18E0">
        <w:rPr>
          <w:i/>
          <w:iCs/>
        </w:rPr>
        <w:t>ducaiton Research Methodology: Paradigms, Theoretical Frameworks and Literature Review</w:t>
      </w:r>
      <w:r w:rsidRPr="004C18E0">
        <w:t xml:space="preserve">. Luoyang Normal University, </w:t>
      </w:r>
      <w:proofErr w:type="gramStart"/>
      <w:r w:rsidRPr="004C18E0">
        <w:t>June,</w:t>
      </w:r>
      <w:proofErr w:type="gramEnd"/>
      <w:r w:rsidRPr="004C18E0">
        <w:t xml:space="preserve"> </w:t>
      </w:r>
      <w:r w:rsidR="00B658CE" w:rsidRPr="004C18E0">
        <w:t>24</w:t>
      </w:r>
      <w:r w:rsidRPr="004C18E0">
        <w:t>, 2019</w:t>
      </w:r>
    </w:p>
    <w:p w14:paraId="758CD5E4" w14:textId="738FFD63" w:rsidR="00D30BD7" w:rsidRPr="004C18E0" w:rsidRDefault="00D30BD7" w:rsidP="00D30BD7">
      <w:pPr>
        <w:numPr>
          <w:ilvl w:val="0"/>
          <w:numId w:val="34"/>
        </w:numPr>
      </w:pPr>
      <w:r w:rsidRPr="004C18E0">
        <w:t>Wang, Q. (201</w:t>
      </w:r>
      <w:r w:rsidR="009D1496" w:rsidRPr="004C18E0">
        <w:t>9</w:t>
      </w:r>
      <w:r w:rsidRPr="004C18E0">
        <w:t xml:space="preserve">) </w:t>
      </w:r>
      <w:r w:rsidR="00B658CE" w:rsidRPr="004C18E0">
        <w:rPr>
          <w:i/>
        </w:rPr>
        <w:t>Paradigms and theoretical frameworks: integrating latent cultural variables and policy constructs in structural equation modeling</w:t>
      </w:r>
      <w:r w:rsidRPr="004C18E0">
        <w:t xml:space="preserve">, Henan University, </w:t>
      </w:r>
      <w:proofErr w:type="gramStart"/>
      <w:r w:rsidRPr="004C18E0">
        <w:t>June,</w:t>
      </w:r>
      <w:proofErr w:type="gramEnd"/>
      <w:r w:rsidRPr="004C18E0">
        <w:t xml:space="preserve"> 2</w:t>
      </w:r>
      <w:r w:rsidR="00B658CE" w:rsidRPr="004C18E0">
        <w:t>3</w:t>
      </w:r>
      <w:r w:rsidRPr="004C18E0">
        <w:t>, 2019</w:t>
      </w:r>
    </w:p>
    <w:p w14:paraId="3815B569" w14:textId="3FF3EFC2" w:rsidR="00237D46" w:rsidRPr="004C18E0" w:rsidRDefault="00237D46" w:rsidP="00237D46">
      <w:pPr>
        <w:numPr>
          <w:ilvl w:val="0"/>
          <w:numId w:val="34"/>
        </w:numPr>
      </w:pPr>
      <w:r w:rsidRPr="004C18E0">
        <w:t>Wang, Q. (2019)</w:t>
      </w:r>
      <w:r w:rsidRPr="004C18E0">
        <w:rPr>
          <w:i/>
        </w:rPr>
        <w:t xml:space="preserve"> </w:t>
      </w:r>
      <w:r w:rsidR="000D5634" w:rsidRPr="004C18E0">
        <w:rPr>
          <w:i/>
        </w:rPr>
        <w:t>Writing and Conducting Literature Review in Educational Research</w:t>
      </w:r>
      <w:r w:rsidRPr="004C18E0">
        <w:t xml:space="preserve">. </w:t>
      </w:r>
      <w:r w:rsidR="00121CD8" w:rsidRPr="004C18E0">
        <w:t xml:space="preserve">Invited talk hosted by the Journal of Review on Education at </w:t>
      </w:r>
      <w:r w:rsidRPr="004C18E0">
        <w:t xml:space="preserve">East China Normal University, </w:t>
      </w:r>
      <w:proofErr w:type="gramStart"/>
      <w:r w:rsidRPr="004C18E0">
        <w:t>June,</w:t>
      </w:r>
      <w:proofErr w:type="gramEnd"/>
      <w:r w:rsidRPr="004C18E0">
        <w:t xml:space="preserve"> 17, 2019</w:t>
      </w:r>
    </w:p>
    <w:p w14:paraId="33DD5749" w14:textId="39B5B5DC" w:rsidR="00237D46" w:rsidRPr="004C18E0" w:rsidRDefault="00237D46" w:rsidP="009F34C5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="009F34C5" w:rsidRPr="004C18E0">
        <w:rPr>
          <w:i/>
        </w:rPr>
        <w:t xml:space="preserve">Integrating Scientific Quantitative Methodology in Student-Centered Graduate Education, </w:t>
      </w:r>
      <w:r w:rsidRPr="004C18E0">
        <w:t xml:space="preserve">the Institute of Higher Education, Lanzhou University, </w:t>
      </w:r>
      <w:proofErr w:type="gramStart"/>
      <w:r w:rsidRPr="004C18E0">
        <w:t>June,</w:t>
      </w:r>
      <w:proofErr w:type="gramEnd"/>
      <w:r w:rsidRPr="004C18E0">
        <w:t xml:space="preserve"> </w:t>
      </w:r>
      <w:r w:rsidR="000D5634" w:rsidRPr="004C18E0">
        <w:t>11</w:t>
      </w:r>
      <w:r w:rsidRPr="004C18E0">
        <w:t>, 2019</w:t>
      </w:r>
    </w:p>
    <w:p w14:paraId="13574A83" w14:textId="439EC988" w:rsidR="00121CD8" w:rsidRPr="004C18E0" w:rsidRDefault="00121CD8" w:rsidP="00121CD8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Pr="004C18E0">
        <w:rPr>
          <w:i/>
        </w:rPr>
        <w:t xml:space="preserve">Paradigms and theoretical frameworks: integrating latent cultural variables and policy constructs in structural equation modeling. </w:t>
      </w:r>
      <w:r w:rsidRPr="004C18E0">
        <w:t xml:space="preserve">Invited talk hosted by the Institute of Educational Policy and Research at East China Normal University, </w:t>
      </w:r>
      <w:proofErr w:type="gramStart"/>
      <w:r w:rsidRPr="004C18E0">
        <w:t>May,</w:t>
      </w:r>
      <w:proofErr w:type="gramEnd"/>
      <w:r w:rsidRPr="004C18E0">
        <w:t xml:space="preserve"> 29, 2019</w:t>
      </w:r>
    </w:p>
    <w:p w14:paraId="0688DF68" w14:textId="0EB310FF" w:rsidR="00CB2437" w:rsidRPr="004C18E0" w:rsidRDefault="00CB2437" w:rsidP="00CB2437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Pr="004C18E0">
        <w:rPr>
          <w:i/>
        </w:rPr>
        <w:t xml:space="preserve">Integrating Information Technology in Computational Educational Research, </w:t>
      </w:r>
      <w:r w:rsidRPr="004C18E0">
        <w:t xml:space="preserve">Invited Keynote Talk at the Annual Conference of Association of Chinese Higher Education, Hangzhou, China, </w:t>
      </w:r>
      <w:proofErr w:type="gramStart"/>
      <w:r w:rsidRPr="004C18E0">
        <w:t>May,</w:t>
      </w:r>
      <w:proofErr w:type="gramEnd"/>
      <w:r w:rsidRPr="004C18E0">
        <w:t xml:space="preserve"> 5, 2019</w:t>
      </w:r>
    </w:p>
    <w:p w14:paraId="76987A39" w14:textId="32D9E75E" w:rsidR="00D30BD7" w:rsidRPr="004C18E0" w:rsidRDefault="00D30BD7" w:rsidP="00276539">
      <w:pPr>
        <w:numPr>
          <w:ilvl w:val="0"/>
          <w:numId w:val="34"/>
        </w:numPr>
        <w:rPr>
          <w:i/>
        </w:rPr>
      </w:pPr>
      <w:r w:rsidRPr="004C18E0">
        <w:t xml:space="preserve">Wang, Q. (2019). </w:t>
      </w:r>
      <w:r w:rsidRPr="004C18E0">
        <w:rPr>
          <w:i/>
        </w:rPr>
        <w:t xml:space="preserve">Contemplative Mindfulness Research Design and Statistical Modeling. Invited talk on </w:t>
      </w:r>
      <w:r w:rsidRPr="004C18E0">
        <w:t xml:space="preserve">How Do We Know </w:t>
      </w:r>
      <w:proofErr w:type="gramStart"/>
      <w:r w:rsidRPr="004C18E0">
        <w:t>it</w:t>
      </w:r>
      <w:proofErr w:type="gramEnd"/>
      <w:r w:rsidRPr="004C18E0">
        <w:t xml:space="preserve"> Works? Reflections on Empirical Studies of Contemplative Practices</w:t>
      </w:r>
      <w:r w:rsidRPr="004C18E0">
        <w:rPr>
          <w:i/>
        </w:rPr>
        <w:t xml:space="preserve"> at the </w:t>
      </w:r>
      <w:r w:rsidRPr="004C18E0">
        <w:t>Empirical Studies of Contemplative Practices Book Launch, Hosted by Contemplative Collaborative and Humanity Center at Syracuse University. February, 15</w:t>
      </w:r>
      <w:r w:rsidR="00CB2437" w:rsidRPr="004C18E0">
        <w:t>,</w:t>
      </w:r>
      <w:r w:rsidRPr="004C18E0">
        <w:t xml:space="preserve"> 2019 </w:t>
      </w:r>
      <w:hyperlink r:id="rId33" w:history="1">
        <w:r w:rsidRPr="004C18E0">
          <w:rPr>
            <w:rStyle w:val="Hyperlink"/>
          </w:rPr>
          <w:t>https://news.syr.edu/blog/2019/02/03/new-book-explores-the-value-of-contemplative-practice/</w:t>
        </w:r>
      </w:hyperlink>
      <w:r w:rsidRPr="004C18E0">
        <w:t xml:space="preserve">   </w:t>
      </w:r>
    </w:p>
    <w:p w14:paraId="457AEEFD" w14:textId="18725E4D" w:rsidR="006844B6" w:rsidRPr="004C18E0" w:rsidRDefault="006844B6" w:rsidP="003A463A">
      <w:pPr>
        <w:numPr>
          <w:ilvl w:val="0"/>
          <w:numId w:val="34"/>
        </w:numPr>
      </w:pPr>
      <w:r w:rsidRPr="004C18E0">
        <w:t xml:space="preserve">Wang, Q. (2018) </w:t>
      </w:r>
      <w:r w:rsidR="00882475" w:rsidRPr="004C18E0">
        <w:rPr>
          <w:i/>
        </w:rPr>
        <w:t>Contemplative Mindfulness in Lifelong Education Research Design and Statistical Modeling</w:t>
      </w:r>
      <w:r w:rsidRPr="004C18E0">
        <w:rPr>
          <w:i/>
        </w:rPr>
        <w:t>.</w:t>
      </w:r>
      <w:r w:rsidRPr="004C18E0">
        <w:t xml:space="preserve"> </w:t>
      </w:r>
      <w:r w:rsidR="00E74D33" w:rsidRPr="004C18E0">
        <w:t>Shanghai Municipal Institute for Lifelong Education</w:t>
      </w:r>
      <w:r w:rsidR="0050190D" w:rsidRPr="004C18E0">
        <w:t xml:space="preserve"> (SMILE)</w:t>
      </w:r>
      <w:r w:rsidR="00E74D33" w:rsidRPr="004C18E0">
        <w:t xml:space="preserve"> at East China Normal University</w:t>
      </w:r>
      <w:r w:rsidR="0050190D" w:rsidRPr="004C18E0">
        <w:t xml:space="preserve"> (ECNU)</w:t>
      </w:r>
      <w:r w:rsidR="00E74D33" w:rsidRPr="004C18E0">
        <w:t xml:space="preserve">, </w:t>
      </w:r>
      <w:proofErr w:type="gramStart"/>
      <w:r w:rsidR="00E74D33" w:rsidRPr="004C18E0">
        <w:t>December,</w:t>
      </w:r>
      <w:proofErr w:type="gramEnd"/>
      <w:r w:rsidR="00E74D33" w:rsidRPr="004C18E0">
        <w:t xml:space="preserve"> 25</w:t>
      </w:r>
      <w:r w:rsidRPr="004C18E0">
        <w:t>, 201</w:t>
      </w:r>
      <w:r w:rsidR="00990C3D" w:rsidRPr="004C18E0">
        <w:t>8</w:t>
      </w:r>
    </w:p>
    <w:p w14:paraId="182F2D17" w14:textId="77777777" w:rsidR="00E74D33" w:rsidRPr="004C18E0" w:rsidRDefault="00E74D33" w:rsidP="00E74D33">
      <w:pPr>
        <w:numPr>
          <w:ilvl w:val="0"/>
          <w:numId w:val="34"/>
        </w:numPr>
      </w:pPr>
      <w:r w:rsidRPr="004C18E0">
        <w:t xml:space="preserve">Wang, Q. (2018) </w:t>
      </w:r>
      <w:r w:rsidR="0050190D" w:rsidRPr="004C18E0">
        <w:rPr>
          <w:i/>
        </w:rPr>
        <w:t>High School</w:t>
      </w:r>
      <w:r w:rsidR="00A92263" w:rsidRPr="004C18E0">
        <w:rPr>
          <w:rFonts w:hint="eastAsia"/>
          <w:i/>
        </w:rPr>
        <w:t xml:space="preserve">, </w:t>
      </w:r>
      <w:r w:rsidR="00A92263" w:rsidRPr="004C18E0">
        <w:rPr>
          <w:i/>
        </w:rPr>
        <w:t xml:space="preserve">College, and Study </w:t>
      </w:r>
      <w:proofErr w:type="gramStart"/>
      <w:r w:rsidR="00A92263" w:rsidRPr="004C18E0">
        <w:rPr>
          <w:i/>
        </w:rPr>
        <w:t xml:space="preserve">Abroad </w:t>
      </w:r>
      <w:r w:rsidR="0050190D" w:rsidRPr="004C18E0">
        <w:rPr>
          <w:i/>
        </w:rPr>
        <w:t xml:space="preserve"> Challenges</w:t>
      </w:r>
      <w:proofErr w:type="gramEnd"/>
      <w:r w:rsidR="0050190D" w:rsidRPr="004C18E0">
        <w:rPr>
          <w:i/>
        </w:rPr>
        <w:t xml:space="preserve"> in Chinese and American Higher Education</w:t>
      </w:r>
      <w:r w:rsidR="00A92263" w:rsidRPr="004C18E0">
        <w:rPr>
          <w:i/>
        </w:rPr>
        <w:t>.</w:t>
      </w:r>
      <w:r w:rsidRPr="004C18E0">
        <w:rPr>
          <w:i/>
        </w:rPr>
        <w:t>.</w:t>
      </w:r>
      <w:r w:rsidRPr="004C18E0">
        <w:t xml:space="preserve"> Shanghai </w:t>
      </w:r>
      <w:r w:rsidR="0050190D" w:rsidRPr="004C18E0">
        <w:t xml:space="preserve">Maritime </w:t>
      </w:r>
      <w:r w:rsidRPr="004C18E0">
        <w:t xml:space="preserve">University, </w:t>
      </w:r>
      <w:proofErr w:type="gramStart"/>
      <w:r w:rsidRPr="004C18E0">
        <w:t>December,</w:t>
      </w:r>
      <w:proofErr w:type="gramEnd"/>
      <w:r w:rsidRPr="004C18E0">
        <w:t xml:space="preserve"> 28</w:t>
      </w:r>
      <w:r w:rsidR="00A92263" w:rsidRPr="004C18E0">
        <w:t>, 2018</w:t>
      </w:r>
    </w:p>
    <w:p w14:paraId="3A4FBD1A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. Luoyang Normal University, </w:t>
      </w:r>
      <w:proofErr w:type="gramStart"/>
      <w:r w:rsidRPr="004C18E0">
        <w:t>June,</w:t>
      </w:r>
      <w:proofErr w:type="gramEnd"/>
      <w:r w:rsidRPr="004C18E0">
        <w:t xml:space="preserve"> 17, 2016</w:t>
      </w:r>
    </w:p>
    <w:p w14:paraId="20166A16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lastRenderedPageBreak/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, Henan University, </w:t>
      </w:r>
      <w:proofErr w:type="gramStart"/>
      <w:r w:rsidRPr="004C18E0">
        <w:t>June,</w:t>
      </w:r>
      <w:proofErr w:type="gramEnd"/>
      <w:r w:rsidRPr="004C18E0">
        <w:t xml:space="preserve"> 20, 2016</w:t>
      </w:r>
    </w:p>
    <w:p w14:paraId="16F08717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. Beijing Institute of Technology, </w:t>
      </w:r>
      <w:proofErr w:type="gramStart"/>
      <w:r w:rsidRPr="004C18E0">
        <w:t>June,</w:t>
      </w:r>
      <w:proofErr w:type="gramEnd"/>
      <w:r w:rsidRPr="004C18E0">
        <w:t xml:space="preserve"> 24, 2016</w:t>
      </w:r>
    </w:p>
    <w:p w14:paraId="247B4091" w14:textId="77777777" w:rsidR="006844B6" w:rsidRPr="004C18E0" w:rsidRDefault="006844B6" w:rsidP="006844B6">
      <w:pPr>
        <w:ind w:left="1440"/>
      </w:pPr>
    </w:p>
    <w:p w14:paraId="2768D1E5" w14:textId="77777777" w:rsidR="00C14AFC" w:rsidRPr="004C18E0" w:rsidRDefault="00C14AFC" w:rsidP="00E92321">
      <w:pPr>
        <w:spacing w:line="360" w:lineRule="atLeast"/>
        <w:ind w:left="1440" w:hanging="720"/>
        <w:rPr>
          <w:i/>
          <w:u w:val="single"/>
        </w:rPr>
      </w:pPr>
      <w:r w:rsidRPr="004C18E0">
        <w:rPr>
          <w:b/>
          <w:i/>
          <w:u w:val="single"/>
        </w:rPr>
        <w:t xml:space="preserve">Fellowships </w:t>
      </w:r>
    </w:p>
    <w:p w14:paraId="7B490226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Robert Craig Fellowship for Psychological Studies in Education, College of Education, Michigan State University (2010), $2,750.00</w:t>
      </w:r>
    </w:p>
    <w:p w14:paraId="3AE46258" w14:textId="77777777" w:rsidR="00142E70" w:rsidRPr="004C18E0" w:rsidRDefault="00E92321" w:rsidP="00142E70">
      <w:pPr>
        <w:spacing w:line="360" w:lineRule="atLeast"/>
        <w:ind w:left="1440" w:hanging="720"/>
      </w:pPr>
      <w:r w:rsidRPr="004C18E0">
        <w:t>The Clifford E. Erickson Memorial Scholarship, College of Education, Michigan State University (2010), $1,000.00</w:t>
      </w:r>
      <w:r w:rsidR="00142E70" w:rsidRPr="004C18E0">
        <w:t xml:space="preserve"> </w:t>
      </w:r>
    </w:p>
    <w:p w14:paraId="669D8B3B" w14:textId="77777777" w:rsidR="00C14AFC" w:rsidRPr="004C18E0" w:rsidRDefault="00142E70" w:rsidP="00142E70">
      <w:pPr>
        <w:spacing w:line="360" w:lineRule="atLeast"/>
        <w:ind w:left="1440" w:hanging="720"/>
      </w:pPr>
      <w:r w:rsidRPr="004C18E0">
        <w:t xml:space="preserve">Recipient of the Robert </w:t>
      </w:r>
      <w:proofErr w:type="spellStart"/>
      <w:r w:rsidRPr="004C18E0">
        <w:t>Ebel</w:t>
      </w:r>
      <w:proofErr w:type="spellEnd"/>
      <w:r w:rsidRPr="004C18E0">
        <w:t xml:space="preserve"> Scholarship Award, College of Education, Michigan State University (2009), $1,700.00</w:t>
      </w:r>
    </w:p>
    <w:p w14:paraId="44F3384A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Summer Research Fellowship, College of Education, Michigan State University (2007), $6,000 .00</w:t>
      </w:r>
    </w:p>
    <w:p w14:paraId="41C35144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Anderson-</w:t>
      </w:r>
      <w:proofErr w:type="spellStart"/>
      <w:r w:rsidRPr="004C18E0">
        <w:t>Schwille</w:t>
      </w:r>
      <w:proofErr w:type="spellEnd"/>
      <w:r w:rsidRPr="004C18E0">
        <w:t xml:space="preserve"> Fellowship in International Education, College of Education, Michigan State University (2007-2008), $1,500.00</w:t>
      </w:r>
    </w:p>
    <w:p w14:paraId="7D116422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Graduate Fellowship for Conference Presentation, College of Education, Michigan State University (2007).</w:t>
      </w:r>
    </w:p>
    <w:p w14:paraId="1F3B62AA" w14:textId="77777777" w:rsidR="00142E70" w:rsidRPr="004C18E0" w:rsidRDefault="00142E70" w:rsidP="00E92321">
      <w:pPr>
        <w:spacing w:line="360" w:lineRule="atLeast"/>
        <w:ind w:left="1440" w:hanging="720"/>
        <w:rPr>
          <w:b/>
          <w:i/>
          <w:u w:val="single"/>
        </w:rPr>
      </w:pPr>
      <w:r w:rsidRPr="004C18E0">
        <w:rPr>
          <w:b/>
          <w:i/>
          <w:u w:val="single"/>
        </w:rPr>
        <w:t xml:space="preserve">Professional Development Awards </w:t>
      </w:r>
    </w:p>
    <w:p w14:paraId="4444E667" w14:textId="77777777" w:rsidR="00221973" w:rsidRPr="004C18E0" w:rsidRDefault="00221973" w:rsidP="00142E70">
      <w:pPr>
        <w:spacing w:line="360" w:lineRule="atLeast"/>
        <w:ind w:left="1440" w:hanging="720"/>
        <w:rPr>
          <w:bCs/>
        </w:rPr>
      </w:pPr>
    </w:p>
    <w:p w14:paraId="2247E4AC" w14:textId="77777777" w:rsidR="003D72A2" w:rsidRPr="004C18E0" w:rsidRDefault="003D72A2" w:rsidP="003D72A2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, </w:t>
      </w:r>
      <w:r w:rsidR="00F70B55" w:rsidRPr="004C18E0">
        <w:rPr>
          <w:rFonts w:hint="eastAsia"/>
          <w:bCs/>
        </w:rPr>
        <w:t>The</w:t>
      </w:r>
      <w:r w:rsidR="00F70B55" w:rsidRPr="004C18E0">
        <w:rPr>
          <w:bCs/>
        </w:rPr>
        <w:t xml:space="preserve"> </w:t>
      </w:r>
      <w:r w:rsidR="00F70B55" w:rsidRPr="004C18E0">
        <w:rPr>
          <w:rFonts w:hint="eastAsia"/>
          <w:bCs/>
        </w:rPr>
        <w:t>IES</w:t>
      </w:r>
      <w:r w:rsidR="00F70B55" w:rsidRPr="004C18E0">
        <w:rPr>
          <w:bCs/>
        </w:rPr>
        <w:t xml:space="preserve"> </w:t>
      </w:r>
      <w:r w:rsidRPr="004C18E0">
        <w:rPr>
          <w:bCs/>
        </w:rPr>
        <w:t xml:space="preserve">Summer Institute on </w:t>
      </w:r>
      <w:r w:rsidR="00B60660" w:rsidRPr="004C18E0">
        <w:rPr>
          <w:bCs/>
        </w:rPr>
        <w:t>cluster randomized trials (</w:t>
      </w:r>
      <w:r w:rsidRPr="004C18E0">
        <w:rPr>
          <w:bCs/>
        </w:rPr>
        <w:t>CRT</w:t>
      </w:r>
      <w:r w:rsidR="00B60660" w:rsidRPr="004C18E0">
        <w:rPr>
          <w:bCs/>
        </w:rPr>
        <w:t>)</w:t>
      </w:r>
      <w:r w:rsidR="008340C1" w:rsidRPr="004C18E0">
        <w:rPr>
          <w:bCs/>
        </w:rPr>
        <w:t>.</w:t>
      </w:r>
      <w:r w:rsidRPr="004C18E0">
        <w:rPr>
          <w:bCs/>
        </w:rPr>
        <w:t xml:space="preserve"> July 29- August 10, </w:t>
      </w:r>
      <w:r w:rsidR="008340C1" w:rsidRPr="004C18E0">
        <w:rPr>
          <w:bCs/>
        </w:rPr>
        <w:t>2018</w:t>
      </w:r>
      <w:r w:rsidR="00F70B55" w:rsidRPr="004C18E0">
        <w:rPr>
          <w:bCs/>
        </w:rPr>
        <w:t xml:space="preserve">. </w:t>
      </w:r>
      <w:r w:rsidR="00F70B55" w:rsidRPr="004C18E0">
        <w:t xml:space="preserve">Sponsored by the Institute of Educational Science, </w:t>
      </w:r>
      <w:r w:rsidRPr="004C18E0">
        <w:rPr>
          <w:bCs/>
        </w:rPr>
        <w:t>Northwestern University, Chicago, supported by</w:t>
      </w:r>
      <w:r w:rsidRPr="004C18E0">
        <w:rPr>
          <w:b/>
          <w:bCs/>
        </w:rPr>
        <w:t xml:space="preserve"> </w:t>
      </w:r>
      <w:r w:rsidRPr="004C18E0">
        <w:rPr>
          <w:bCs/>
        </w:rPr>
        <w:t>SOE Internal Grant, $500</w:t>
      </w:r>
    </w:p>
    <w:p w14:paraId="3B1C5980" w14:textId="77777777" w:rsidR="0090281A" w:rsidRPr="004C18E0" w:rsidRDefault="0090281A" w:rsidP="0090281A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 Analysis of Intensive Longitudinal Data Using Multilevel Time Series Analysis and Dynamic Structural Equation Modeling (DSEM) in Mplus Version 8, </w:t>
      </w:r>
      <w:r w:rsidR="00DD22EE" w:rsidRPr="004C18E0">
        <w:rPr>
          <w:bCs/>
        </w:rPr>
        <w:t xml:space="preserve">2017 </w:t>
      </w:r>
      <w:r w:rsidRPr="004C18E0">
        <w:rPr>
          <w:bCs/>
        </w:rPr>
        <w:t>August 17-18, Johns Hopkins University, Baltimore, supported by</w:t>
      </w:r>
      <w:r w:rsidRPr="004C18E0">
        <w:rPr>
          <w:b/>
          <w:bCs/>
        </w:rPr>
        <w:t xml:space="preserve"> </w:t>
      </w:r>
      <w:r w:rsidRPr="004C18E0">
        <w:rPr>
          <w:bCs/>
        </w:rPr>
        <w:t>SOE Internal Grant, $500</w:t>
      </w:r>
    </w:p>
    <w:p w14:paraId="49A2541F" w14:textId="77777777" w:rsidR="00221973" w:rsidRPr="004C18E0" w:rsidRDefault="00221973" w:rsidP="00221973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, The Internal Grant </w:t>
      </w:r>
      <w:r w:rsidR="002263B1" w:rsidRPr="004C18E0">
        <w:rPr>
          <w:bCs/>
        </w:rPr>
        <w:t>for the Association for Contemplative Mind in Higher Education (</w:t>
      </w:r>
      <w:r w:rsidRPr="004C18E0">
        <w:rPr>
          <w:bCs/>
        </w:rPr>
        <w:t>ACMHE</w:t>
      </w:r>
      <w:r w:rsidR="002263B1" w:rsidRPr="004C18E0">
        <w:rPr>
          <w:bCs/>
        </w:rPr>
        <w:t>)</w:t>
      </w:r>
      <w:r w:rsidRPr="004C18E0">
        <w:rPr>
          <w:bCs/>
        </w:rPr>
        <w:t xml:space="preserve"> </w:t>
      </w:r>
      <w:r w:rsidRPr="004C18E0">
        <w:rPr>
          <w:bCs/>
          <w:i/>
        </w:rPr>
        <w:t xml:space="preserve">2017 Summer Session on Contemplative Higher Education, </w:t>
      </w:r>
      <w:r w:rsidR="002263B1" w:rsidRPr="004C18E0">
        <w:rPr>
          <w:bCs/>
        </w:rPr>
        <w:t>hosted by t</w:t>
      </w:r>
      <w:r w:rsidRPr="004C18E0">
        <w:rPr>
          <w:bCs/>
        </w:rPr>
        <w:t>he Center for Contemplative Mind in Society</w:t>
      </w:r>
      <w:r w:rsidRPr="004C18E0">
        <w:rPr>
          <w:bCs/>
          <w:i/>
        </w:rPr>
        <w:t xml:space="preserve">. </w:t>
      </w:r>
      <w:r w:rsidRPr="004C18E0">
        <w:rPr>
          <w:bCs/>
        </w:rPr>
        <w:t>Contemplative Collaborative</w:t>
      </w:r>
      <w:r w:rsidR="002263B1" w:rsidRPr="004C18E0">
        <w:rPr>
          <w:bCs/>
          <w:i/>
        </w:rPr>
        <w:t>,</w:t>
      </w:r>
      <w:r w:rsidRPr="004C18E0">
        <w:rPr>
          <w:bCs/>
          <w:i/>
        </w:rPr>
        <w:t xml:space="preserve"> </w:t>
      </w:r>
      <w:r w:rsidRPr="004C18E0">
        <w:rPr>
          <w:bCs/>
        </w:rPr>
        <w:t>Syracuse University (2017)</w:t>
      </w:r>
      <w:r w:rsidRPr="004C18E0">
        <w:rPr>
          <w:bCs/>
          <w:i/>
        </w:rPr>
        <w:t xml:space="preserve"> </w:t>
      </w:r>
    </w:p>
    <w:p w14:paraId="7382142E" w14:textId="77777777" w:rsidR="00142E70" w:rsidRPr="004C18E0" w:rsidRDefault="00142E70" w:rsidP="00221973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Recipient, Qiu Wang (2013) Internal Grant for NSF Grant Conference, Office of Research, Syracuse University, $500.00. </w:t>
      </w:r>
      <w:r w:rsidR="0090281A" w:rsidRPr="004C18E0">
        <w:rPr>
          <w:bCs/>
        </w:rPr>
        <w:t xml:space="preserve"> </w:t>
      </w:r>
    </w:p>
    <w:p w14:paraId="604D30A1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t xml:space="preserve">Recipient, The AERA Grant Program-Faculty Institute. Accepted into the AERA Faculty Institute for the Teaching of Statistics with Large-Scale Data Sets sponsored by the American Educational Research Association (AERA) Grant Program, Stanford University, CA (2012). </w:t>
      </w:r>
    </w:p>
    <w:p w14:paraId="0C4F7D83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lastRenderedPageBreak/>
        <w:t xml:space="preserve">Recipient, The National Center of Special Education Research (NCSER) Summer Institute. Accepted into advanced training of Single-Case Intervention Design and Analysis sponsored by the National Center for Education Statistics (NCES), Institute of Education Sciences (IES), U.S. Department of Education (DOE), Madison, Wisconsin (2012). </w:t>
      </w:r>
    </w:p>
    <w:p w14:paraId="608EC914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t>Recipient, National Educational Longitudinal Study (NELS)/Educational Longitudinal Study (ELS) Database Training Seminar. Accepted into advanced training program sponsored by the National Center for Education Statistics, Washington D.C. (2008).</w:t>
      </w:r>
    </w:p>
    <w:p w14:paraId="60C4F0D6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Conference Presentation Grant, Congress of Graduate Students (COGS), Florida State University (2006).</w:t>
      </w:r>
    </w:p>
    <w:p w14:paraId="7E582325" w14:textId="77777777" w:rsidR="00E92321" w:rsidRPr="004C18E0" w:rsidRDefault="00E92321" w:rsidP="006A7A5D">
      <w:pPr>
        <w:spacing w:line="360" w:lineRule="atLeast"/>
        <w:ind w:left="1440" w:hanging="720"/>
      </w:pPr>
      <w:r w:rsidRPr="004C18E0">
        <w:t>The Graduate Student Professional Meeting Expenses Award, Council on Research in Education (CORE), Florida State University (2006).</w:t>
      </w:r>
    </w:p>
    <w:p w14:paraId="164947BE" w14:textId="77777777" w:rsidR="00B523ED" w:rsidRPr="004C18E0" w:rsidRDefault="00B523ED" w:rsidP="005B39F7">
      <w:pPr>
        <w:spacing w:before="120" w:after="120" w:line="360" w:lineRule="atLeast"/>
        <w:rPr>
          <w:b/>
          <w:bCs/>
        </w:rPr>
      </w:pPr>
      <w:bookmarkStart w:id="15" w:name="ManuscriptsInPreparation"/>
      <w:bookmarkStart w:id="16" w:name="Advising"/>
      <w:bookmarkStart w:id="17" w:name="ProfessionalSevices"/>
      <w:bookmarkEnd w:id="15"/>
      <w:bookmarkEnd w:id="16"/>
      <w:bookmarkEnd w:id="17"/>
      <w:r w:rsidRPr="004C18E0">
        <w:rPr>
          <w:b/>
          <w:bCs/>
        </w:rPr>
        <w:t>Professional Services</w:t>
      </w:r>
      <w:r w:rsidR="009A57D7" w:rsidRPr="004C18E0">
        <w:rPr>
          <w:b/>
          <w:bCs/>
        </w:rPr>
        <w:t xml:space="preserve"> and Development</w:t>
      </w:r>
    </w:p>
    <w:p w14:paraId="1451FCE6" w14:textId="77777777" w:rsidR="002B585A" w:rsidRPr="004C18E0" w:rsidRDefault="00A652E2" w:rsidP="002B585A">
      <w:pPr>
        <w:autoSpaceDE w:val="0"/>
        <w:autoSpaceDN w:val="0"/>
        <w:adjustRightInd w:val="0"/>
        <w:spacing w:before="120" w:line="360" w:lineRule="atLeast"/>
        <w:ind w:left="1440" w:hanging="720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 xml:space="preserve">Advisees, </w:t>
      </w:r>
      <w:r w:rsidR="002B585A" w:rsidRPr="004C18E0">
        <w:rPr>
          <w:b/>
          <w:bCs/>
          <w:i/>
          <w:iCs/>
          <w:u w:val="single"/>
        </w:rPr>
        <w:t xml:space="preserve">Dissertation Chair or Dissertation Committee Member </w:t>
      </w:r>
    </w:p>
    <w:p w14:paraId="40BEE089" w14:textId="6D507489" w:rsidR="00810CA6" w:rsidRPr="004C18E0" w:rsidRDefault="002B585A" w:rsidP="00B062EF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chair of Ellen Smith</w:t>
      </w:r>
      <w:r w:rsidR="00A4233F" w:rsidRPr="004C18E0">
        <w:t xml:space="preserve"> </w:t>
      </w:r>
      <w:r w:rsidR="00F85B12" w:rsidRPr="004C18E0">
        <w:t>(Higher Education)</w:t>
      </w:r>
      <w:r w:rsidR="00972333" w:rsidRPr="004C18E0">
        <w:t xml:space="preserve"> </w:t>
      </w:r>
      <w:r w:rsidR="00810CA6" w:rsidRPr="004C18E0">
        <w:t xml:space="preserve">Syracuse </w:t>
      </w:r>
      <w:proofErr w:type="gramStart"/>
      <w:r w:rsidR="00810CA6" w:rsidRPr="004C18E0">
        <w:t>University;</w:t>
      </w:r>
      <w:proofErr w:type="gramEnd"/>
      <w:r w:rsidR="00810CA6" w:rsidRPr="004C18E0">
        <w:t xml:space="preserve"> </w:t>
      </w:r>
    </w:p>
    <w:p w14:paraId="7A372880" w14:textId="77777777" w:rsidR="00682BA7" w:rsidRPr="004C18E0" w:rsidRDefault="00682BA7" w:rsidP="00682BA7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RAP Advisor </w:t>
      </w:r>
      <w:proofErr w:type="gramStart"/>
      <w:r w:rsidRPr="004C18E0">
        <w:t>of:</w:t>
      </w:r>
      <w:proofErr w:type="gramEnd"/>
      <w:r w:rsidRPr="004C18E0">
        <w:t xml:space="preserve"> Ellen Smith, Jennifer Welch (Higher Education); Teresa </w:t>
      </w:r>
      <w:proofErr w:type="spellStart"/>
      <w:r w:rsidRPr="004C18E0">
        <w:t>Wildhack</w:t>
      </w:r>
      <w:proofErr w:type="spellEnd"/>
      <w:r w:rsidRPr="004C18E0">
        <w:t xml:space="preserve"> (Teacher &amp; </w:t>
      </w:r>
      <w:proofErr w:type="spellStart"/>
      <w:r w:rsidRPr="004C18E0">
        <w:t>Leadship</w:t>
      </w:r>
      <w:proofErr w:type="spellEnd"/>
      <w:r w:rsidRPr="004C18E0">
        <w:t xml:space="preserve">); Kevin Davis (Math Education); Dominick Anthony Fantacone Jr. (Science Education); </w:t>
      </w:r>
    </w:p>
    <w:p w14:paraId="31199FB3" w14:textId="77777777" w:rsidR="002B585A" w:rsidRPr="004C18E0" w:rsidRDefault="00B062EF" w:rsidP="00B062EF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Doctoral Dissertation Chair: Yi Li [Educational Psychology and Research Methodology Program, Graduated 2012</w:t>
      </w:r>
      <w:r w:rsidR="003F4302" w:rsidRPr="004C18E0">
        <w:t xml:space="preserve"> from Purdue University], currently an assistant professor at the Faculty of Education, the Southwest University, </w:t>
      </w:r>
      <w:proofErr w:type="gramStart"/>
      <w:r w:rsidR="003F4302" w:rsidRPr="004C18E0">
        <w:t>China;</w:t>
      </w:r>
      <w:proofErr w:type="gramEnd"/>
    </w:p>
    <w:p w14:paraId="3F1070C4" w14:textId="1CFF8101" w:rsidR="002B585A" w:rsidRPr="004C18E0" w:rsidRDefault="002B585A" w:rsidP="00810CA6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Committee at Syracuse University of David</w:t>
      </w:r>
      <w:r w:rsidR="00635DB1" w:rsidRPr="004C18E0">
        <w:t xml:space="preserve"> M. Gerlach,</w:t>
      </w:r>
      <w:r w:rsidRPr="004C18E0">
        <w:t xml:space="preserve"> Reggie Terry </w:t>
      </w:r>
      <w:r w:rsidR="00635DB1" w:rsidRPr="004C18E0">
        <w:t>Shannon Hitchcock,  Timothy Wasserman</w:t>
      </w:r>
      <w:r w:rsidR="00810CA6" w:rsidRPr="004C18E0">
        <w:t xml:space="preserve">, Jennifer Welch </w:t>
      </w:r>
      <w:r w:rsidRPr="004C18E0">
        <w:t xml:space="preserve">(Higher Education), </w:t>
      </w:r>
      <w:r w:rsidR="002C0AE5" w:rsidRPr="004C18E0">
        <w:t xml:space="preserve">Tashera </w:t>
      </w:r>
      <w:proofErr w:type="spellStart"/>
      <w:r w:rsidR="002C0AE5" w:rsidRPr="004C18E0">
        <w:t>Nigia</w:t>
      </w:r>
      <w:proofErr w:type="spellEnd"/>
      <w:r w:rsidR="002C0AE5" w:rsidRPr="004C18E0">
        <w:t xml:space="preserve"> Bolds, Celestia </w:t>
      </w:r>
      <w:proofErr w:type="spellStart"/>
      <w:r w:rsidR="002C0AE5" w:rsidRPr="004C18E0">
        <w:t>Ohrazda</w:t>
      </w:r>
      <w:proofErr w:type="spellEnd"/>
      <w:r w:rsidR="002C0AE5" w:rsidRPr="004C18E0">
        <w:t xml:space="preserve">, </w:t>
      </w:r>
      <w:proofErr w:type="spellStart"/>
      <w:r w:rsidRPr="004C18E0">
        <w:t>Jie</w:t>
      </w:r>
      <w:proofErr w:type="spellEnd"/>
      <w:r w:rsidRPr="004C18E0">
        <w:t xml:space="preserve"> Zhang</w:t>
      </w:r>
      <w:r w:rsidR="00635DB1" w:rsidRPr="004C18E0">
        <w:t xml:space="preserve">, </w:t>
      </w:r>
      <w:r w:rsidR="002C0AE5" w:rsidRPr="004C18E0">
        <w:t>Leigh Tolley</w:t>
      </w:r>
      <w:r w:rsidR="00635DB1" w:rsidRPr="004C18E0">
        <w:t>, Gary Lapoint, &amp; Christopher Hromalik</w:t>
      </w:r>
      <w:r w:rsidR="0043718A" w:rsidRPr="004C18E0">
        <w:t xml:space="preserve"> </w:t>
      </w:r>
      <w:r w:rsidRPr="004C18E0">
        <w:t>(</w:t>
      </w:r>
      <w:r w:rsidR="0043718A" w:rsidRPr="004C18E0">
        <w:t xml:space="preserve">Instructional </w:t>
      </w:r>
      <w:r w:rsidRPr="004C18E0">
        <w:t>D</w:t>
      </w:r>
      <w:r w:rsidR="0043718A" w:rsidRPr="004C18E0">
        <w:t xml:space="preserve">esign, </w:t>
      </w:r>
      <w:r w:rsidRPr="004C18E0">
        <w:t>D</w:t>
      </w:r>
      <w:r w:rsidR="0043718A" w:rsidRPr="004C18E0">
        <w:t xml:space="preserve">evelopment </w:t>
      </w:r>
      <w:r w:rsidRPr="004C18E0">
        <w:t>&amp;</w:t>
      </w:r>
      <w:r w:rsidR="0043718A" w:rsidRPr="004C18E0">
        <w:t>Evaluation</w:t>
      </w:r>
      <w:r w:rsidRPr="004C18E0">
        <w:t>), Lauren Jetty</w:t>
      </w:r>
      <w:r w:rsidR="00D57DFA" w:rsidRPr="004C18E0">
        <w:t>,</w:t>
      </w:r>
      <w:r w:rsidR="00007CC7" w:rsidRPr="004C18E0">
        <w:t xml:space="preserve"> Patrick Dawes</w:t>
      </w:r>
      <w:r w:rsidR="00810CA6" w:rsidRPr="004C18E0">
        <w:t>,</w:t>
      </w:r>
      <w:r w:rsidR="00D57DFA" w:rsidRPr="004C18E0">
        <w:t xml:space="preserve"> Dominick Anthony Fantacone Jr.</w:t>
      </w:r>
      <w:r w:rsidR="00810CA6" w:rsidRPr="004C18E0">
        <w:t>, Gaye D. Ceyhan</w:t>
      </w:r>
      <w:r w:rsidR="000F28B0" w:rsidRPr="004C18E0">
        <w:t xml:space="preserve">, </w:t>
      </w:r>
      <w:proofErr w:type="spellStart"/>
      <w:r w:rsidR="000F28B0" w:rsidRPr="004C18E0">
        <w:t>Şule</w:t>
      </w:r>
      <w:proofErr w:type="spellEnd"/>
      <w:r w:rsidR="000F28B0" w:rsidRPr="004C18E0">
        <w:t xml:space="preserve"> Aksoy</w:t>
      </w:r>
      <w:r w:rsidR="00D57DFA" w:rsidRPr="004C18E0">
        <w:t xml:space="preserve"> </w:t>
      </w:r>
      <w:r w:rsidRPr="004C18E0">
        <w:t>(Science Education</w:t>
      </w:r>
      <w:r w:rsidR="000F28B0" w:rsidRPr="004C18E0">
        <w:t>/Teaching</w:t>
      </w:r>
      <w:r w:rsidRPr="004C18E0">
        <w:t>), Douglas Wieczorek</w:t>
      </w:r>
      <w:r w:rsidR="008F7F13" w:rsidRPr="004C18E0">
        <w:t>,</w:t>
      </w:r>
      <w:r w:rsidR="00D03622" w:rsidRPr="004C18E0">
        <w:t xml:space="preserve"> Amy DiVita</w:t>
      </w:r>
      <w:r w:rsidR="008F7F13" w:rsidRPr="004C18E0">
        <w:t>,  &amp; Charlotte Flynn</w:t>
      </w:r>
      <w:r w:rsidRPr="004C18E0">
        <w:t xml:space="preserve"> (Teacher &amp; Leadership), Allison M. </w:t>
      </w:r>
      <w:proofErr w:type="spellStart"/>
      <w:r w:rsidRPr="004C18E0">
        <w:t>Hrovat</w:t>
      </w:r>
      <w:proofErr w:type="spellEnd"/>
      <w:r w:rsidR="007D426A" w:rsidRPr="004C18E0">
        <w:t xml:space="preserve">, Sarah F. </w:t>
      </w:r>
      <w:proofErr w:type="spellStart"/>
      <w:r w:rsidR="007D426A" w:rsidRPr="004C18E0">
        <w:t>Spiegelhoff</w:t>
      </w:r>
      <w:proofErr w:type="spellEnd"/>
      <w:r w:rsidR="007D426A" w:rsidRPr="004C18E0">
        <w:t>, Kathryn Theresa Kozak</w:t>
      </w:r>
      <w:r w:rsidR="00810CA6" w:rsidRPr="004C18E0">
        <w:t>, Peitao Zhu</w:t>
      </w:r>
      <w:r w:rsidR="007D426A" w:rsidRPr="004C18E0">
        <w:t xml:space="preserve"> </w:t>
      </w:r>
      <w:r w:rsidRPr="004C18E0">
        <w:t>(Counseling</w:t>
      </w:r>
      <w:r w:rsidR="00E05D38" w:rsidRPr="004C18E0">
        <w:t xml:space="preserve"> Education</w:t>
      </w:r>
      <w:r w:rsidRPr="004C18E0">
        <w:t xml:space="preserve">); Jessica </w:t>
      </w:r>
      <w:proofErr w:type="spellStart"/>
      <w:r w:rsidRPr="004C18E0">
        <w:t>Garay</w:t>
      </w:r>
      <w:proofErr w:type="spellEnd"/>
      <w:r w:rsidRPr="004C18E0">
        <w:t xml:space="preserve"> Redmo</w:t>
      </w:r>
      <w:r w:rsidR="00FA161C" w:rsidRPr="004C18E0">
        <w:t>n</w:t>
      </w:r>
      <w:r w:rsidRPr="004C18E0">
        <w:t xml:space="preserve">d (Exercise Science); Tess M. </w:t>
      </w:r>
      <w:proofErr w:type="spellStart"/>
      <w:r w:rsidRPr="004C18E0">
        <w:t>Dussing</w:t>
      </w:r>
      <w:proofErr w:type="spellEnd"/>
      <w:r w:rsidR="00F7132D" w:rsidRPr="004C18E0">
        <w:t xml:space="preserve">, Alvina </w:t>
      </w:r>
      <w:proofErr w:type="spellStart"/>
      <w:r w:rsidR="00F7132D" w:rsidRPr="004C18E0">
        <w:t>Mardhani</w:t>
      </w:r>
      <w:proofErr w:type="spellEnd"/>
      <w:r w:rsidR="00F7132D" w:rsidRPr="004C18E0">
        <w:t xml:space="preserve">-Bayne </w:t>
      </w:r>
      <w:r w:rsidR="00FD180F" w:rsidRPr="004C18E0">
        <w:t xml:space="preserve">and Stella </w:t>
      </w:r>
      <w:proofErr w:type="spellStart"/>
      <w:r w:rsidR="00FD180F" w:rsidRPr="004C18E0">
        <w:t>Mukiri</w:t>
      </w:r>
      <w:proofErr w:type="spellEnd"/>
      <w:r w:rsidR="00FD180F" w:rsidRPr="004C18E0">
        <w:t xml:space="preserve"> Rwanda</w:t>
      </w:r>
      <w:r w:rsidRPr="004C18E0">
        <w:t xml:space="preserve"> (Reading and Language Art);</w:t>
      </w:r>
      <w:r w:rsidR="0009745B" w:rsidRPr="004C18E0">
        <w:t xml:space="preserve"> </w:t>
      </w:r>
      <w:proofErr w:type="spellStart"/>
      <w:r w:rsidR="0006100A" w:rsidRPr="004C18E0">
        <w:t>Feifei</w:t>
      </w:r>
      <w:proofErr w:type="spellEnd"/>
      <w:r w:rsidR="0006100A" w:rsidRPr="004C18E0">
        <w:t xml:space="preserve"> Zheng (</w:t>
      </w:r>
      <w:proofErr w:type="spellStart"/>
      <w:r w:rsidR="0006100A" w:rsidRPr="004C18E0">
        <w:t>iSchool</w:t>
      </w:r>
      <w:proofErr w:type="spellEnd"/>
      <w:r w:rsidR="0006100A" w:rsidRPr="004C18E0">
        <w:t>)</w:t>
      </w:r>
      <w:r w:rsidR="00104C6E" w:rsidRPr="004C18E0">
        <w:t xml:space="preserve">; </w:t>
      </w:r>
      <w:r w:rsidR="00642BE1" w:rsidRPr="004C18E0">
        <w:t>Gyoung Kim, Soyoung Jung</w:t>
      </w:r>
      <w:r w:rsidR="00DC5219" w:rsidRPr="004C18E0">
        <w:t>, Mincheol Shin</w:t>
      </w:r>
      <w:r w:rsidR="00642BE1" w:rsidRPr="004C18E0">
        <w:t xml:space="preserve"> &amp; </w:t>
      </w:r>
      <w:r w:rsidR="00DD5E9D" w:rsidRPr="004C18E0">
        <w:t>Soojin Roh (Newhouse)</w:t>
      </w:r>
      <w:r w:rsidR="00B6636A" w:rsidRPr="004C18E0">
        <w:t>; Crystal Lee (Maxwell)</w:t>
      </w:r>
    </w:p>
    <w:p w14:paraId="74C2E7C4" w14:textId="5065EDBF" w:rsidR="007D426A" w:rsidRPr="004C18E0" w:rsidRDefault="007D426A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Deference Chair or Readers (</w:t>
      </w:r>
      <w:r w:rsidR="000F28B0" w:rsidRPr="004C18E0">
        <w:t>10</w:t>
      </w:r>
      <w:r w:rsidR="0056796E" w:rsidRPr="004C18E0">
        <w:t>+</w:t>
      </w:r>
      <w:r w:rsidRPr="004C18E0">
        <w:t>)</w:t>
      </w:r>
    </w:p>
    <w:p w14:paraId="74423EDD" w14:textId="4C1E6477" w:rsidR="00A652E2" w:rsidRPr="004C18E0" w:rsidRDefault="00A652E2" w:rsidP="00D05810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rPr>
          <w:b/>
          <w:u w:val="single"/>
        </w:rPr>
        <w:t>Undergraduate Advisees</w:t>
      </w:r>
      <w:r w:rsidRPr="004C18E0">
        <w:t xml:space="preserve"> (</w:t>
      </w:r>
      <w:r w:rsidR="00D05810" w:rsidRPr="004C18E0">
        <w:rPr>
          <w:b/>
          <w:bCs/>
        </w:rPr>
        <w:t>14</w:t>
      </w:r>
      <w:r w:rsidRPr="004C18E0">
        <w:t xml:space="preserve">): </w:t>
      </w:r>
      <w:r w:rsidR="000F28B0" w:rsidRPr="004C18E0">
        <w:t>Borrero,Isabella</w:t>
      </w:r>
      <w:r w:rsidR="00D05810" w:rsidRPr="004C18E0">
        <w:t xml:space="preserve">; </w:t>
      </w:r>
      <w:r w:rsidR="000F28B0" w:rsidRPr="004C18E0">
        <w:t>Di,Siyang</w:t>
      </w:r>
      <w:r w:rsidR="00D05810" w:rsidRPr="004C18E0">
        <w:t xml:space="preserve">; </w:t>
      </w:r>
      <w:r w:rsidR="000F28B0" w:rsidRPr="004C18E0">
        <w:t>Dollard,Maryrose</w:t>
      </w:r>
      <w:r w:rsidR="00D05810" w:rsidRPr="004C18E0">
        <w:t xml:space="preserve">; </w:t>
      </w:r>
      <w:r w:rsidR="000F28B0" w:rsidRPr="004C18E0">
        <w:t xml:space="preserve">Fabre,Isabel </w:t>
      </w:r>
      <w:r w:rsidR="00D05810" w:rsidRPr="004C18E0">
        <w:t xml:space="preserve">; </w:t>
      </w:r>
      <w:r w:rsidR="000F28B0" w:rsidRPr="004C18E0">
        <w:t>Jakubowski,Madison Paige</w:t>
      </w:r>
      <w:r w:rsidR="00D05810" w:rsidRPr="004C18E0">
        <w:t xml:space="preserve">; </w:t>
      </w:r>
      <w:r w:rsidR="000F28B0" w:rsidRPr="004C18E0">
        <w:t>Kniffin,Callie Renee</w:t>
      </w:r>
      <w:r w:rsidR="00D05810" w:rsidRPr="004C18E0">
        <w:t xml:space="preserve">; </w:t>
      </w:r>
      <w:r w:rsidR="000F28B0" w:rsidRPr="004C18E0">
        <w:t>Li,Chunxuan</w:t>
      </w:r>
      <w:r w:rsidR="00D05810" w:rsidRPr="004C18E0">
        <w:t xml:space="preserve">; </w:t>
      </w:r>
      <w:r w:rsidR="000F28B0" w:rsidRPr="004C18E0">
        <w:lastRenderedPageBreak/>
        <w:t>Li,Jiaxin</w:t>
      </w:r>
      <w:r w:rsidR="00D05810" w:rsidRPr="004C18E0">
        <w:t xml:space="preserve">; </w:t>
      </w:r>
      <w:r w:rsidR="000F28B0" w:rsidRPr="004C18E0">
        <w:t>Lyons,Matthew John</w:t>
      </w:r>
      <w:r w:rsidR="00D05810" w:rsidRPr="004C18E0">
        <w:t xml:space="preserve">; </w:t>
      </w:r>
      <w:r w:rsidR="000F28B0" w:rsidRPr="004C18E0">
        <w:t>Pizio,Justin David</w:t>
      </w:r>
      <w:r w:rsidR="00D05810" w:rsidRPr="004C18E0">
        <w:t xml:space="preserve">; </w:t>
      </w:r>
      <w:r w:rsidR="000F28B0" w:rsidRPr="004C18E0">
        <w:t>Tong,Xinyi</w:t>
      </w:r>
      <w:r w:rsidR="00D05810" w:rsidRPr="004C18E0">
        <w:t xml:space="preserve">; </w:t>
      </w:r>
      <w:r w:rsidR="000F28B0" w:rsidRPr="004C18E0">
        <w:t>Wright,Madison K</w:t>
      </w:r>
      <w:r w:rsidR="00D05810" w:rsidRPr="004C18E0">
        <w:t>;</w:t>
      </w:r>
      <w:r w:rsidR="000F28B0" w:rsidRPr="004C18E0">
        <w:t xml:space="preserve"> Xu,Lulu</w:t>
      </w:r>
      <w:r w:rsidR="00D05810" w:rsidRPr="004C18E0">
        <w:t xml:space="preserve">; </w:t>
      </w:r>
      <w:r w:rsidR="000F28B0" w:rsidRPr="004C18E0">
        <w:t>Young,Carolyn Theresa</w:t>
      </w:r>
    </w:p>
    <w:p w14:paraId="2C729D72" w14:textId="77777777" w:rsidR="002B585A" w:rsidRPr="004C18E0" w:rsidRDefault="00B062EF" w:rsidP="00B062EF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Two </w:t>
      </w:r>
      <w:r w:rsidR="002B585A" w:rsidRPr="004C18E0">
        <w:t>Doctoral Dissertation Committee: John Poston [Counseling Psychology Program, Graduated 2012]</w:t>
      </w:r>
      <w:r w:rsidRPr="004C18E0">
        <w:t xml:space="preserve">; </w:t>
      </w:r>
      <w:r w:rsidR="002B585A" w:rsidRPr="004C18E0">
        <w:t>Daphne Du</w:t>
      </w:r>
      <w:r w:rsidRPr="004C18E0">
        <w:t xml:space="preserve">ncan [Gifted Education Program, </w:t>
      </w:r>
      <w:r w:rsidR="002B585A" w:rsidRPr="004C18E0">
        <w:t>Graduated 2012]</w:t>
      </w:r>
      <w:r w:rsidRPr="004C18E0">
        <w:t xml:space="preserve">, Purdue </w:t>
      </w:r>
      <w:proofErr w:type="gramStart"/>
      <w:r w:rsidRPr="004C18E0">
        <w:t>University;</w:t>
      </w:r>
      <w:proofErr w:type="gramEnd"/>
    </w:p>
    <w:p w14:paraId="440EED50" w14:textId="77777777" w:rsidR="002B585A" w:rsidRPr="004C18E0" w:rsidRDefault="002B585A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Master’s Degree Committee: </w:t>
      </w:r>
      <w:proofErr w:type="gramStart"/>
      <w:r w:rsidRPr="004C18E0">
        <w:t>So</w:t>
      </w:r>
      <w:proofErr w:type="gramEnd"/>
      <w:r w:rsidRPr="004C18E0">
        <w:t xml:space="preserve"> Yoon </w:t>
      </w:r>
      <w:proofErr w:type="spellStart"/>
      <w:r w:rsidRPr="004C18E0">
        <w:t>Yoon</w:t>
      </w:r>
      <w:proofErr w:type="spellEnd"/>
      <w:r w:rsidRPr="004C18E0">
        <w:t xml:space="preserve"> [Gifted Education Program</w:t>
      </w:r>
      <w:r w:rsidR="00B062EF" w:rsidRPr="004C18E0">
        <w:t>], Purdue University.</w:t>
      </w:r>
    </w:p>
    <w:p w14:paraId="0BB2FA2C" w14:textId="77777777" w:rsidR="00BA6FB9" w:rsidRPr="004C18E0" w:rsidRDefault="000D308E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Mid-term/3rd-year Doctoral Review: </w:t>
      </w:r>
      <w:r w:rsidR="00A370AE" w:rsidRPr="004C18E0">
        <w:t>Alain Shema (</w:t>
      </w:r>
      <w:proofErr w:type="spellStart"/>
      <w:r w:rsidR="00A370AE" w:rsidRPr="004C18E0">
        <w:t>iSchool</w:t>
      </w:r>
      <w:proofErr w:type="spellEnd"/>
      <w:r w:rsidR="00A370AE" w:rsidRPr="004C18E0">
        <w:t>)</w:t>
      </w:r>
      <w:r w:rsidR="00E138B8" w:rsidRPr="004C18E0">
        <w:t xml:space="preserve">, </w:t>
      </w:r>
      <w:proofErr w:type="spellStart"/>
      <w:r w:rsidR="00E138B8" w:rsidRPr="004C18E0">
        <w:t>Yingya</w:t>
      </w:r>
      <w:proofErr w:type="spellEnd"/>
      <w:r w:rsidR="00E138B8" w:rsidRPr="004C18E0">
        <w:t xml:space="preserve"> Li (</w:t>
      </w:r>
      <w:proofErr w:type="spellStart"/>
      <w:r w:rsidR="00E138B8" w:rsidRPr="004C18E0">
        <w:t>iSchool</w:t>
      </w:r>
      <w:proofErr w:type="spellEnd"/>
      <w:r w:rsidR="00E138B8" w:rsidRPr="004C18E0">
        <w:t>)</w:t>
      </w:r>
    </w:p>
    <w:p w14:paraId="6C3410DF" w14:textId="77777777" w:rsidR="00551DA8" w:rsidRPr="004C18E0" w:rsidRDefault="00551DA8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Ph.D. Comprehension Exam: Charlotte Flynn (T&amp;L)</w:t>
      </w:r>
    </w:p>
    <w:p w14:paraId="24781F45" w14:textId="221E7907" w:rsidR="004A2EA3" w:rsidRPr="004C18E0" w:rsidRDefault="000C7A4F" w:rsidP="00BF3399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/>
      </w:pPr>
      <w:r w:rsidRPr="004C18E0">
        <w:t xml:space="preserve">SOE </w:t>
      </w:r>
      <w:r w:rsidR="004A2EA3" w:rsidRPr="004C18E0">
        <w:t>RAP Advisor: Kristina Vernyi</w:t>
      </w:r>
      <w:r w:rsidR="007847F1" w:rsidRPr="004C18E0">
        <w:t xml:space="preserve"> &amp; Teresa Wildhack</w:t>
      </w:r>
      <w:r w:rsidR="004A2EA3" w:rsidRPr="004C18E0">
        <w:t xml:space="preserve"> (T&amp;L)</w:t>
      </w:r>
      <w:r w:rsidR="00551DA8" w:rsidRPr="004C18E0">
        <w:t>, Ellen Smith (Higher Education)</w:t>
      </w:r>
      <w:r w:rsidR="00BF3399" w:rsidRPr="004C18E0">
        <w:t>,</w:t>
      </w:r>
      <w:r w:rsidR="00551DA8" w:rsidRPr="004C18E0">
        <w:t xml:space="preserve"> Jennifer Welch (Higher Education)</w:t>
      </w:r>
      <w:r w:rsidR="00BF3399" w:rsidRPr="004C18E0">
        <w:t xml:space="preserve">, Dominick Anthony Fantacone Jr. (Science Education) </w:t>
      </w:r>
    </w:p>
    <w:p w14:paraId="2F544F0B" w14:textId="56E100BE" w:rsidR="00F47FD0" w:rsidRPr="004C18E0" w:rsidRDefault="009927E0" w:rsidP="00F47FD0">
      <w:pPr>
        <w:autoSpaceDE w:val="0"/>
        <w:autoSpaceDN w:val="0"/>
        <w:adjustRightInd w:val="0"/>
        <w:spacing w:before="120" w:line="360" w:lineRule="atLeast"/>
        <w:ind w:left="1440" w:hanging="720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>University</w:t>
      </w:r>
      <w:r w:rsidR="005B74E5" w:rsidRPr="004C18E0">
        <w:rPr>
          <w:b/>
          <w:bCs/>
          <w:i/>
          <w:iCs/>
          <w:u w:val="single"/>
        </w:rPr>
        <w:t>,</w:t>
      </w:r>
      <w:r w:rsidRPr="004C18E0">
        <w:rPr>
          <w:b/>
          <w:bCs/>
          <w:i/>
          <w:iCs/>
          <w:u w:val="single"/>
        </w:rPr>
        <w:t xml:space="preserve"> </w:t>
      </w:r>
      <w:r w:rsidR="005B74E5" w:rsidRPr="004C18E0">
        <w:rPr>
          <w:b/>
          <w:bCs/>
          <w:i/>
          <w:iCs/>
          <w:u w:val="single"/>
        </w:rPr>
        <w:t xml:space="preserve">School </w:t>
      </w:r>
      <w:r w:rsidRPr="004C18E0">
        <w:rPr>
          <w:b/>
          <w:bCs/>
          <w:i/>
          <w:iCs/>
          <w:u w:val="single"/>
        </w:rPr>
        <w:t>&amp;</w:t>
      </w:r>
      <w:r w:rsidR="005B74E5" w:rsidRPr="004C18E0">
        <w:rPr>
          <w:b/>
          <w:bCs/>
          <w:i/>
          <w:iCs/>
          <w:u w:val="single"/>
        </w:rPr>
        <w:t xml:space="preserve"> Department</w:t>
      </w:r>
      <w:r w:rsidRPr="004C18E0">
        <w:rPr>
          <w:b/>
          <w:bCs/>
          <w:i/>
          <w:iCs/>
          <w:u w:val="single"/>
        </w:rPr>
        <w:t xml:space="preserve"> </w:t>
      </w:r>
      <w:r w:rsidR="00F47FD0" w:rsidRPr="004C18E0">
        <w:rPr>
          <w:b/>
          <w:bCs/>
          <w:i/>
          <w:iCs/>
          <w:u w:val="single"/>
        </w:rPr>
        <w:t>Committee Service</w:t>
      </w:r>
    </w:p>
    <w:p w14:paraId="50691C95" w14:textId="77777777" w:rsidR="00F0150C" w:rsidRPr="004C18E0" w:rsidRDefault="00F0150C" w:rsidP="00ED13BD">
      <w:pPr>
        <w:pStyle w:val="ListParagraph"/>
      </w:pPr>
    </w:p>
    <w:p w14:paraId="14570D60" w14:textId="175E10D5" w:rsidR="00DA33C1" w:rsidRPr="004C18E0" w:rsidRDefault="00DA33C1" w:rsidP="00ED13BD">
      <w:pPr>
        <w:pStyle w:val="ListParagraph"/>
      </w:pPr>
      <w:r w:rsidRPr="004C18E0">
        <w:t>2019- SOE Third Year Review Committee, Syracuse University</w:t>
      </w:r>
    </w:p>
    <w:p w14:paraId="717B3DA2" w14:textId="4F83F4E6" w:rsidR="005B74E5" w:rsidRPr="004C18E0" w:rsidRDefault="005B74E5" w:rsidP="00ED13BD">
      <w:pPr>
        <w:pStyle w:val="ListParagraph"/>
      </w:pPr>
      <w:r w:rsidRPr="004C18E0">
        <w:t>2019- Reviewer of HED 18-month Doctoral Review, Higher Educaiton Department</w:t>
      </w:r>
    </w:p>
    <w:p w14:paraId="393E7BD8" w14:textId="10E66346" w:rsidR="00B311B7" w:rsidRPr="004C18E0" w:rsidRDefault="00B311B7" w:rsidP="00ED13BD">
      <w:pPr>
        <w:pStyle w:val="ListParagraph"/>
      </w:pPr>
      <w:r w:rsidRPr="004C18E0">
        <w:t xml:space="preserve">2019- Reviewer of SOE Research and Creative Grant competition, Syracuse University </w:t>
      </w:r>
    </w:p>
    <w:p w14:paraId="5800F604" w14:textId="622825C9" w:rsidR="00B311B7" w:rsidRPr="004C18E0" w:rsidRDefault="00B311B7" w:rsidP="00ED13BD">
      <w:pPr>
        <w:pStyle w:val="ListParagraph"/>
      </w:pPr>
      <w:r w:rsidRPr="004C18E0">
        <w:t>2019- Member of SOE Captive Space Committee, Syracuse University</w:t>
      </w:r>
    </w:p>
    <w:p w14:paraId="6B7A53D2" w14:textId="504A9347" w:rsidR="00582441" w:rsidRPr="004C18E0" w:rsidRDefault="00582441" w:rsidP="00ED13BD">
      <w:pPr>
        <w:pStyle w:val="ListParagraph"/>
      </w:pPr>
      <w:r w:rsidRPr="004C18E0">
        <w:t>2018-</w:t>
      </w:r>
      <w:r w:rsidR="00B010CF" w:rsidRPr="004C18E0">
        <w:t xml:space="preserve"> Member of Steering Committee, Contemplative Collaborative, Syracuse University </w:t>
      </w:r>
    </w:p>
    <w:p w14:paraId="4EEE9B5F" w14:textId="77777777" w:rsidR="00321734" w:rsidRPr="004C18E0" w:rsidRDefault="00582441" w:rsidP="00ED13BD">
      <w:pPr>
        <w:pStyle w:val="ListParagraph"/>
      </w:pPr>
      <w:r w:rsidRPr="004C18E0">
        <w:t xml:space="preserve">2017- Representative of SOE, </w:t>
      </w:r>
      <w:r w:rsidR="00321734" w:rsidRPr="004C18E0">
        <w:t xml:space="preserve">SU Curriculum and Degree Committee, Syracuse </w:t>
      </w:r>
      <w:r w:rsidR="00F0150C" w:rsidRPr="004C18E0">
        <w:t>University</w:t>
      </w:r>
      <w:r w:rsidR="00321734" w:rsidRPr="004C18E0">
        <w:t xml:space="preserve">  </w:t>
      </w:r>
    </w:p>
    <w:p w14:paraId="32CB5D8F" w14:textId="77777777" w:rsidR="00321734" w:rsidRPr="004C18E0" w:rsidRDefault="00321734" w:rsidP="00ED13BD">
      <w:pPr>
        <w:pStyle w:val="ListParagraph"/>
      </w:pPr>
      <w:r w:rsidRPr="004C18E0">
        <w:t xml:space="preserve">2017- Chair, Curriculum and Degree Committee, SOE, Syracuse University </w:t>
      </w:r>
    </w:p>
    <w:p w14:paraId="3ED10CD1" w14:textId="77777777" w:rsidR="00321734" w:rsidRPr="004C18E0" w:rsidRDefault="00F0150C" w:rsidP="00ED13BD">
      <w:pPr>
        <w:pStyle w:val="ListParagraph"/>
      </w:pPr>
      <w:r w:rsidRPr="004C18E0">
        <w:t xml:space="preserve">2017- Member of SU Contemplative Collaborative, Syracuse University </w:t>
      </w:r>
      <w:r w:rsidR="00321734" w:rsidRPr="004C18E0">
        <w:t xml:space="preserve"> </w:t>
      </w:r>
    </w:p>
    <w:p w14:paraId="74E58DE8" w14:textId="77777777" w:rsidR="00ED13BD" w:rsidRPr="004C18E0" w:rsidRDefault="00ED13BD" w:rsidP="00ED13BD">
      <w:pPr>
        <w:pStyle w:val="ListParagraph"/>
      </w:pPr>
      <w:r w:rsidRPr="004C18E0">
        <w:t>2015-</w:t>
      </w:r>
      <w:r w:rsidR="00B17E2C" w:rsidRPr="004C18E0">
        <w:t xml:space="preserve"> </w:t>
      </w:r>
      <w:r w:rsidRPr="004C18E0">
        <w:t>Co-Director, Research in Designing Learning Resources (RIDLR)</w:t>
      </w:r>
      <w:r w:rsidR="000A40F7" w:rsidRPr="004C18E0">
        <w:t>, SOE, Syracuse University</w:t>
      </w:r>
    </w:p>
    <w:p w14:paraId="2581F146" w14:textId="77777777" w:rsidR="004F7E34" w:rsidRPr="004C18E0" w:rsidRDefault="004F7E34" w:rsidP="00AB0D00">
      <w:pPr>
        <w:spacing w:line="360" w:lineRule="atLeast"/>
        <w:ind w:left="1440" w:hanging="720"/>
      </w:pPr>
      <w:r w:rsidRPr="004C18E0">
        <w:t xml:space="preserve">2014- Member </w:t>
      </w:r>
      <w:proofErr w:type="gramStart"/>
      <w:r w:rsidRPr="004C18E0">
        <w:t xml:space="preserve">of </w:t>
      </w:r>
      <w:r w:rsidR="00E672D8" w:rsidRPr="004C18E0">
        <w:t xml:space="preserve"> R</w:t>
      </w:r>
      <w:proofErr w:type="gramEnd"/>
      <w:r w:rsidR="00E672D8" w:rsidRPr="004C18E0">
        <w:t xml:space="preserve"> User’s Group,  </w:t>
      </w:r>
      <w:r w:rsidRPr="004C18E0">
        <w:t>Syracuse University</w:t>
      </w:r>
      <w:r w:rsidR="00E672D8" w:rsidRPr="004C18E0">
        <w:t xml:space="preserve">  </w:t>
      </w:r>
    </w:p>
    <w:p w14:paraId="0511C4CE" w14:textId="77777777" w:rsidR="003B70F6" w:rsidRPr="004C18E0" w:rsidRDefault="00582441" w:rsidP="003B70F6">
      <w:pPr>
        <w:spacing w:line="360" w:lineRule="atLeast"/>
        <w:ind w:left="1440" w:hanging="720"/>
      </w:pPr>
      <w:r w:rsidRPr="004C18E0">
        <w:t xml:space="preserve">2014- </w:t>
      </w:r>
      <w:r w:rsidR="003B70F6" w:rsidRPr="004C18E0">
        <w:t>Ad Hoc Research Committee, SOE, Syracuse</w:t>
      </w:r>
    </w:p>
    <w:p w14:paraId="15B7B30F" w14:textId="4FCAB628" w:rsidR="004F7E34" w:rsidRPr="004C18E0" w:rsidRDefault="004F7E34" w:rsidP="00AB0D00">
      <w:pPr>
        <w:spacing w:line="360" w:lineRule="atLeast"/>
        <w:ind w:left="1440" w:hanging="720"/>
      </w:pPr>
      <w:r w:rsidRPr="004C18E0">
        <w:t>2013-</w:t>
      </w:r>
      <w:proofErr w:type="gramStart"/>
      <w:r w:rsidRPr="004C18E0">
        <w:t>201</w:t>
      </w:r>
      <w:r w:rsidR="005B74E5" w:rsidRPr="004C18E0">
        <w:t>9</w:t>
      </w:r>
      <w:r w:rsidRPr="004C18E0">
        <w:t xml:space="preserve">  Degrees</w:t>
      </w:r>
      <w:proofErr w:type="gramEnd"/>
      <w:r w:rsidRPr="004C18E0">
        <w:t xml:space="preserve"> and Curriculum Committee, School of Education, Syracuse University</w:t>
      </w:r>
    </w:p>
    <w:p w14:paraId="435CFDF9" w14:textId="625690FC" w:rsidR="00AB0D00" w:rsidRPr="004C18E0" w:rsidRDefault="00AB0D00" w:rsidP="00AB0D00">
      <w:pPr>
        <w:spacing w:line="360" w:lineRule="atLeast"/>
        <w:ind w:left="1440" w:hanging="720"/>
      </w:pPr>
      <w:r w:rsidRPr="004C18E0">
        <w:t>2013</w:t>
      </w:r>
      <w:r w:rsidR="00DA33C1" w:rsidRPr="004C18E0">
        <w:t>-</w:t>
      </w:r>
      <w:proofErr w:type="gramStart"/>
      <w:r w:rsidR="00DA33C1" w:rsidRPr="004C18E0">
        <w:t>present</w:t>
      </w:r>
      <w:r w:rsidRPr="004C18E0">
        <w:t xml:space="preserve">  Research</w:t>
      </w:r>
      <w:proofErr w:type="gramEnd"/>
      <w:r w:rsidRPr="004C18E0">
        <w:t xml:space="preserve"> &amp; Creative Grant Competition Committee, School of Education, Syracuse University</w:t>
      </w:r>
    </w:p>
    <w:p w14:paraId="618803C9" w14:textId="77777777" w:rsidR="00AB0D00" w:rsidRPr="004C18E0" w:rsidRDefault="004F7E34" w:rsidP="00AB0D00">
      <w:pPr>
        <w:spacing w:line="360" w:lineRule="atLeast"/>
        <w:ind w:left="1440" w:hanging="720"/>
      </w:pPr>
      <w:r w:rsidRPr="004C18E0">
        <w:t xml:space="preserve">2012- present </w:t>
      </w:r>
      <w:r w:rsidR="00AB0D00" w:rsidRPr="004C18E0">
        <w:t>Membe</w:t>
      </w:r>
      <w:r w:rsidRPr="004C18E0">
        <w:t xml:space="preserve">r of Research Methods and Data </w:t>
      </w:r>
      <w:r w:rsidR="00AB0D00" w:rsidRPr="004C18E0">
        <w:t>Group at Syracuse University</w:t>
      </w:r>
    </w:p>
    <w:p w14:paraId="3A06170D" w14:textId="77777777" w:rsidR="00C35D60" w:rsidRPr="004C18E0" w:rsidRDefault="00C35D60" w:rsidP="00821307">
      <w:pPr>
        <w:spacing w:line="360" w:lineRule="atLeast"/>
        <w:ind w:left="1440" w:hanging="720"/>
      </w:pPr>
      <w:r w:rsidRPr="004C18E0">
        <w:t>2012 October   Member of Web-developer Search Committee, School of Education, Syracuse University</w:t>
      </w:r>
    </w:p>
    <w:p w14:paraId="16AF302E" w14:textId="77777777" w:rsidR="00612595" w:rsidRPr="004C18E0" w:rsidRDefault="00612595" w:rsidP="00821307">
      <w:pPr>
        <w:spacing w:line="360" w:lineRule="atLeast"/>
        <w:ind w:left="1440" w:hanging="720"/>
      </w:pPr>
      <w:r w:rsidRPr="004C18E0">
        <w:t>2011 October</w:t>
      </w:r>
      <w:r w:rsidRPr="004C18E0">
        <w:tab/>
        <w:t xml:space="preserve"> Member of Doctoral Review Committee, Higher Education, School of Education, Syracuse University</w:t>
      </w:r>
    </w:p>
    <w:p w14:paraId="59D8221C" w14:textId="77777777" w:rsidR="00821307" w:rsidRPr="004C18E0" w:rsidRDefault="00821307" w:rsidP="00821307">
      <w:pPr>
        <w:spacing w:line="360" w:lineRule="atLeast"/>
        <w:ind w:left="1440" w:hanging="720"/>
      </w:pPr>
      <w:r w:rsidRPr="004C18E0">
        <w:t>2011-Present</w:t>
      </w:r>
      <w:r w:rsidRPr="004C18E0">
        <w:tab/>
        <w:t>Member of the Research Committee, School of Education, Syracuse University</w:t>
      </w:r>
    </w:p>
    <w:p w14:paraId="53A17E5D" w14:textId="77777777" w:rsidR="00821307" w:rsidRPr="004C18E0" w:rsidRDefault="00821307" w:rsidP="00821307">
      <w:pPr>
        <w:spacing w:line="360" w:lineRule="atLeast"/>
        <w:ind w:left="1440" w:hanging="720"/>
      </w:pPr>
      <w:r w:rsidRPr="004C18E0">
        <w:t>2011-</w:t>
      </w:r>
      <w:r w:rsidR="004F7E34" w:rsidRPr="004C18E0">
        <w:t>2013</w:t>
      </w:r>
      <w:r w:rsidRPr="004C18E0">
        <w:tab/>
        <w:t>Member of the Subcommittee on Scholarship Reviews of the Committee on Policies, Standards, and Scholarships, School of Education, Syracuse University</w:t>
      </w:r>
    </w:p>
    <w:p w14:paraId="757988BA" w14:textId="77777777" w:rsidR="00715E29" w:rsidRPr="004C18E0" w:rsidRDefault="00D26E3A" w:rsidP="009927E0">
      <w:pPr>
        <w:spacing w:line="360" w:lineRule="atLeast"/>
        <w:ind w:left="1440" w:hanging="720"/>
      </w:pPr>
      <w:r w:rsidRPr="004C18E0">
        <w:lastRenderedPageBreak/>
        <w:t>2011</w:t>
      </w:r>
      <w:r w:rsidR="00E60E94" w:rsidRPr="004C18E0">
        <w:t xml:space="preserve"> </w:t>
      </w:r>
      <w:r w:rsidRPr="004C18E0">
        <w:t>Fall</w:t>
      </w:r>
      <w:r w:rsidR="00E60E94" w:rsidRPr="004C18E0">
        <w:t>-present</w:t>
      </w:r>
      <w:r w:rsidRPr="004C18E0">
        <w:t xml:space="preserve">    Member of </w:t>
      </w:r>
      <w:proofErr w:type="gramStart"/>
      <w:r w:rsidRPr="004C18E0">
        <w:t>High Performance</w:t>
      </w:r>
      <w:proofErr w:type="gramEnd"/>
      <w:r w:rsidRPr="004C18E0">
        <w:t xml:space="preserve"> Computation Interest Group at Syracuse University</w:t>
      </w:r>
    </w:p>
    <w:p w14:paraId="527F4AB2" w14:textId="77777777" w:rsidR="00BA6FB9" w:rsidRPr="004C18E0" w:rsidRDefault="00BA6FB9" w:rsidP="000D308E">
      <w:pPr>
        <w:pStyle w:val="ListParagraph"/>
      </w:pPr>
      <w:r w:rsidRPr="004C18E0">
        <w:t>2012 Fall, 2016 Spring Member of Mid-term/3rd-year Doctoral Review o</w:t>
      </w:r>
      <w:r w:rsidR="000D308E" w:rsidRPr="004C18E0">
        <w:t>f School of Information Studies, Syracuse University</w:t>
      </w:r>
    </w:p>
    <w:p w14:paraId="786163B4" w14:textId="77777777" w:rsidR="00BA6FB9" w:rsidRPr="004C18E0" w:rsidRDefault="00BA6FB9" w:rsidP="009927E0">
      <w:pPr>
        <w:spacing w:line="360" w:lineRule="atLeast"/>
        <w:ind w:left="1440" w:hanging="720"/>
      </w:pPr>
    </w:p>
    <w:p w14:paraId="4B3AF6D0" w14:textId="77777777" w:rsidR="00B523ED" w:rsidRPr="004C18E0" w:rsidRDefault="00B5590B" w:rsidP="00036921">
      <w:pPr>
        <w:autoSpaceDE w:val="0"/>
        <w:autoSpaceDN w:val="0"/>
        <w:adjustRightInd w:val="0"/>
        <w:spacing w:before="120" w:line="360" w:lineRule="atLeast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>Journal,</w:t>
      </w:r>
      <w:r w:rsidR="00AF2001" w:rsidRPr="004C18E0">
        <w:rPr>
          <w:b/>
          <w:bCs/>
          <w:i/>
          <w:iCs/>
          <w:u w:val="single"/>
        </w:rPr>
        <w:t xml:space="preserve"> Conference</w:t>
      </w:r>
      <w:r w:rsidRPr="004C18E0">
        <w:rPr>
          <w:b/>
          <w:bCs/>
          <w:i/>
          <w:iCs/>
          <w:u w:val="single"/>
        </w:rPr>
        <w:t xml:space="preserve">, Awards </w:t>
      </w:r>
      <w:r w:rsidR="00AF2001" w:rsidRPr="004C18E0">
        <w:rPr>
          <w:b/>
          <w:bCs/>
          <w:i/>
          <w:iCs/>
          <w:u w:val="single"/>
        </w:rPr>
        <w:t>Reviewing and Committee</w:t>
      </w:r>
      <w:r w:rsidR="00B523ED" w:rsidRPr="004C18E0">
        <w:rPr>
          <w:b/>
          <w:bCs/>
          <w:i/>
          <w:iCs/>
          <w:u w:val="single"/>
        </w:rPr>
        <w:t>:</w:t>
      </w:r>
    </w:p>
    <w:p w14:paraId="1FF974D0" w14:textId="35617B1F" w:rsidR="003F4193" w:rsidRPr="004C18E0" w:rsidRDefault="003F4193" w:rsidP="003F4193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Co-Chair </w:t>
      </w:r>
      <w:r w:rsidR="00FE7C76" w:rsidRPr="004C18E0">
        <w:t>International Workshop on Computer Science and Engineering</w:t>
      </w:r>
      <w:r w:rsidRPr="004C18E0">
        <w:t xml:space="preserve"> </w:t>
      </w:r>
      <w:proofErr w:type="gramStart"/>
      <w:r w:rsidRPr="004C18E0">
        <w:t xml:space="preserve">2019 </w:t>
      </w:r>
      <w:r w:rsidR="00FE7C76" w:rsidRPr="004C18E0">
        <w:t xml:space="preserve"> (</w:t>
      </w:r>
      <w:proofErr w:type="gramEnd"/>
      <w:r w:rsidR="00FE7C76" w:rsidRPr="004C18E0">
        <w:t xml:space="preserve">WCSE 2019) </w:t>
      </w:r>
      <w:r w:rsidRPr="004C18E0">
        <w:t>Track 1: Human-Centered Computing (http://wcse.us/track1.html )</w:t>
      </w:r>
    </w:p>
    <w:p w14:paraId="301B5E4F" w14:textId="6E21C117" w:rsidR="002007CC" w:rsidRPr="004C18E0" w:rsidRDefault="002007CC" w:rsidP="002007CC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Editorial Board Member, </w:t>
      </w:r>
      <w:r w:rsidRPr="004C18E0">
        <w:rPr>
          <w:i/>
        </w:rPr>
        <w:t>Interdisciplinary Education and Psychology</w:t>
      </w:r>
      <w:r w:rsidRPr="004C18E0">
        <w:t xml:space="preserve">. </w:t>
      </w:r>
    </w:p>
    <w:p w14:paraId="24FDC0E3" w14:textId="77777777" w:rsidR="00E97AC8" w:rsidRPr="004C18E0" w:rsidRDefault="00E97AC8" w:rsidP="002007CC">
      <w:pPr>
        <w:autoSpaceDE w:val="0"/>
        <w:autoSpaceDN w:val="0"/>
        <w:adjustRightInd w:val="0"/>
        <w:spacing w:line="360" w:lineRule="atLeast"/>
        <w:ind w:left="720"/>
      </w:pPr>
      <w:r w:rsidRPr="004C18E0">
        <w:t>Co-editor,</w:t>
      </w:r>
      <w:r w:rsidR="003941BF" w:rsidRPr="004C18E0">
        <w:t xml:space="preserve"> Special issue on Contemplative/Mindfulness Research in </w:t>
      </w:r>
      <w:r w:rsidR="000B39CB" w:rsidRPr="004C18E0">
        <w:t>Education</w:t>
      </w:r>
      <w:r w:rsidR="003941BF" w:rsidRPr="004C18E0">
        <w:t xml:space="preserve"> for </w:t>
      </w:r>
      <w:r w:rsidR="003941BF" w:rsidRPr="004C18E0">
        <w:rPr>
          <w:i/>
        </w:rPr>
        <w:t>the</w:t>
      </w:r>
      <w:r w:rsidRPr="004C18E0">
        <w:rPr>
          <w:i/>
        </w:rPr>
        <w:t xml:space="preserve"> ECNU Review of Education</w:t>
      </w:r>
      <w:r w:rsidR="000A388C" w:rsidRPr="004C18E0">
        <w:t>: Sage J</w:t>
      </w:r>
      <w:r w:rsidRPr="004C18E0">
        <w:t>ournal</w:t>
      </w:r>
      <w:r w:rsidR="000A388C" w:rsidRPr="004C18E0">
        <w:t xml:space="preserve">, </w:t>
      </w:r>
      <w:hyperlink r:id="rId34" w:history="1">
        <w:r w:rsidR="000A388C" w:rsidRPr="004C18E0">
          <w:rPr>
            <w:rStyle w:val="Hyperlink"/>
          </w:rPr>
          <w:t>https://journals.sagepub.com/home/roea</w:t>
        </w:r>
      </w:hyperlink>
      <w:r w:rsidR="000A388C" w:rsidRPr="004C18E0">
        <w:t xml:space="preserve"> </w:t>
      </w:r>
    </w:p>
    <w:p w14:paraId="35DD832E" w14:textId="77777777" w:rsidR="00321734" w:rsidRPr="004C18E0" w:rsidRDefault="00321734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>Member, Association of Contemplative Mind in Higher Education (ACMHE, 2017-)</w:t>
      </w:r>
    </w:p>
    <w:p w14:paraId="0DFE56D4" w14:textId="77777777" w:rsidR="00947062" w:rsidRPr="004C18E0" w:rsidRDefault="00947062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Reviewer, </w:t>
      </w:r>
      <w:r w:rsidR="0079680A" w:rsidRPr="004C18E0">
        <w:rPr>
          <w:i/>
        </w:rPr>
        <w:t>Research Grants Council (RGC) of Hong Kong</w:t>
      </w:r>
      <w:r w:rsidR="00D35BC8" w:rsidRPr="004C18E0">
        <w:t xml:space="preserve"> (2017-</w:t>
      </w:r>
      <w:r w:rsidR="00641628" w:rsidRPr="004C18E0">
        <w:t>18, 2019-2020</w:t>
      </w:r>
      <w:r w:rsidR="00D35BC8" w:rsidRPr="004C18E0">
        <w:t>)</w:t>
      </w:r>
    </w:p>
    <w:p w14:paraId="7155B1B1" w14:textId="3D2DF07F" w:rsidR="00B523ED" w:rsidRPr="004C18E0" w:rsidRDefault="00482303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Reviewer, </w:t>
      </w:r>
      <w:r w:rsidR="00F0150C" w:rsidRPr="004C18E0">
        <w:rPr>
          <w:i/>
        </w:rPr>
        <w:t>Journal of Applied Statistics</w:t>
      </w:r>
      <w:r w:rsidR="00F0150C" w:rsidRPr="004C18E0">
        <w:t xml:space="preserve">, </w:t>
      </w:r>
      <w:r w:rsidR="000B39CB" w:rsidRPr="004C18E0">
        <w:rPr>
          <w:i/>
        </w:rPr>
        <w:t>Journal of Biostatistics and Biometric Applications</w:t>
      </w:r>
      <w:r w:rsidR="000B39CB" w:rsidRPr="004C18E0">
        <w:t xml:space="preserve">, </w:t>
      </w:r>
      <w:r w:rsidR="00742A65" w:rsidRPr="004C18E0">
        <w:rPr>
          <w:i/>
        </w:rPr>
        <w:t>Computational Statistics</w:t>
      </w:r>
      <w:r w:rsidRPr="004C18E0">
        <w:t xml:space="preserve">, </w:t>
      </w:r>
      <w:r w:rsidR="00B523ED" w:rsidRPr="004C18E0">
        <w:rPr>
          <w:i/>
          <w:iCs/>
        </w:rPr>
        <w:t>Educational and Psychological Measurement</w:t>
      </w:r>
      <w:r w:rsidRPr="004C18E0">
        <w:rPr>
          <w:i/>
          <w:iCs/>
        </w:rPr>
        <w:t>, Educational Research,</w:t>
      </w:r>
      <w:r w:rsidR="007F5432" w:rsidRPr="004C18E0">
        <w:rPr>
          <w:i/>
          <w:iCs/>
        </w:rPr>
        <w:t xml:space="preserve"> Journal of</w:t>
      </w:r>
      <w:r w:rsidR="007F5432" w:rsidRPr="004C18E0">
        <w:t xml:space="preserve"> </w:t>
      </w:r>
      <w:r w:rsidR="007F5432" w:rsidRPr="004C18E0">
        <w:rPr>
          <w:i/>
          <w:iCs/>
        </w:rPr>
        <w:t>Research on Educational Effectiveness,</w:t>
      </w:r>
      <w:r w:rsidRPr="004C18E0">
        <w:rPr>
          <w:i/>
          <w:iCs/>
        </w:rPr>
        <w:t xml:space="preserve"> </w:t>
      </w:r>
      <w:r w:rsidR="00A34A22" w:rsidRPr="004C18E0">
        <w:rPr>
          <w:i/>
          <w:iCs/>
        </w:rPr>
        <w:t>Asia Pacific Education Review</w:t>
      </w:r>
      <w:r w:rsidR="000B39CB" w:rsidRPr="004C18E0">
        <w:rPr>
          <w:i/>
          <w:iCs/>
        </w:rPr>
        <w:t>, Journal of family Issues, Information — Open Access Journal</w:t>
      </w:r>
    </w:p>
    <w:p w14:paraId="7A5FED11" w14:textId="6C275D29" w:rsidR="00B311B7" w:rsidRPr="004C18E0" w:rsidRDefault="00B311B7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 xml:space="preserve">Reviewer, </w:t>
      </w:r>
      <w:r w:rsidR="00A56126" w:rsidRPr="004C18E0">
        <w:t>The Association for Educational Communications and Technology (AECT</w:t>
      </w:r>
      <w:proofErr w:type="gramStart"/>
      <w:r w:rsidR="00A56126" w:rsidRPr="004C18E0">
        <w:t>)</w:t>
      </w:r>
      <w:r w:rsidR="00086364" w:rsidRPr="004C18E0">
        <w:t xml:space="preserve">, </w:t>
      </w:r>
      <w:r w:rsidRPr="004C18E0">
        <w:t xml:space="preserve"> convention</w:t>
      </w:r>
      <w:proofErr w:type="gramEnd"/>
      <w:r w:rsidRPr="004C18E0">
        <w:t xml:space="preserve"> (2019-present)</w:t>
      </w:r>
    </w:p>
    <w:p w14:paraId="7F8ED9B8" w14:textId="4489ED43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</w:t>
      </w:r>
      <w:r w:rsidR="00F47FD0" w:rsidRPr="004C18E0">
        <w:t xml:space="preserve"> and Member</w:t>
      </w:r>
      <w:r w:rsidRPr="004C18E0">
        <w:t>, American Educational Research Association (2005-present)</w:t>
      </w:r>
    </w:p>
    <w:p w14:paraId="264362F4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</w:t>
      </w:r>
      <w:r w:rsidR="00F47FD0" w:rsidRPr="004C18E0">
        <w:t xml:space="preserve"> and Member</w:t>
      </w:r>
      <w:r w:rsidRPr="004C18E0">
        <w:t>, Division D: Measurement and Research Methods, AERA (2007-)</w:t>
      </w:r>
    </w:p>
    <w:p w14:paraId="0237EEE8" w14:textId="77777777" w:rsidR="00036921" w:rsidRPr="004C18E0" w:rsidRDefault="00036921" w:rsidP="00036921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Member, Division H: Research, Evaluation, and Assessment in Schools, AERA (2017)</w:t>
      </w:r>
    </w:p>
    <w:p w14:paraId="36D4D99A" w14:textId="77777777" w:rsidR="00036921" w:rsidRPr="004C18E0" w:rsidRDefault="00036921" w:rsidP="00036921">
      <w:r w:rsidRPr="004C18E0">
        <w:t xml:space="preserve">            AERA Special Interest Groups: </w:t>
      </w:r>
    </w:p>
    <w:p w14:paraId="1EACBFF1" w14:textId="77777777" w:rsidR="00036921" w:rsidRPr="004C18E0" w:rsidRDefault="00036921" w:rsidP="00036921">
      <w:pPr>
        <w:ind w:left="900"/>
      </w:pPr>
      <w:r w:rsidRPr="004C18E0">
        <w:t xml:space="preserve">037 Educational Statisticians </w:t>
      </w:r>
    </w:p>
    <w:p w14:paraId="644C469B" w14:textId="77777777" w:rsidR="00036921" w:rsidRPr="004C18E0" w:rsidRDefault="00036921" w:rsidP="00036921">
      <w:pPr>
        <w:ind w:left="900"/>
      </w:pPr>
      <w:r w:rsidRPr="004C18E0">
        <w:t>064 Measurement and Assessment in Higher Education</w:t>
      </w:r>
    </w:p>
    <w:p w14:paraId="5D3DA224" w14:textId="77777777" w:rsidR="00036921" w:rsidRPr="004C18E0" w:rsidRDefault="00036921" w:rsidP="00036921">
      <w:pPr>
        <w:ind w:left="900"/>
      </w:pPr>
      <w:r w:rsidRPr="004C18E0">
        <w:t>140 Multilevel Modeling</w:t>
      </w:r>
    </w:p>
    <w:p w14:paraId="20822642" w14:textId="77777777" w:rsidR="00036921" w:rsidRPr="004C18E0" w:rsidRDefault="00036921" w:rsidP="00036921">
      <w:pPr>
        <w:ind w:left="900"/>
      </w:pPr>
      <w:r w:rsidRPr="004C18E0">
        <w:t>118 Structural Equation Modeling</w:t>
      </w:r>
    </w:p>
    <w:p w14:paraId="3C026A06" w14:textId="77777777" w:rsidR="00036921" w:rsidRPr="004C18E0" w:rsidRDefault="00036921" w:rsidP="0027020F">
      <w:pPr>
        <w:ind w:left="900"/>
      </w:pPr>
      <w:r w:rsidRPr="004C18E0">
        <w:t>176 Systematic Review and Meta-Analysis</w:t>
      </w:r>
    </w:p>
    <w:p w14:paraId="43AA3CEC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Reviewer, Section of Research Methods, Annual Conference of the Society for Research on Educational Effectiveness (SREE), 2010-2011</w:t>
      </w:r>
    </w:p>
    <w:p w14:paraId="74F01448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Member, National Awards Committee, AERA, Division E (Counseling &amp; Development), 2011</w:t>
      </w:r>
      <w:r w:rsidR="00D26E3A" w:rsidRPr="004C18E0">
        <w:t>-</w:t>
      </w:r>
      <w:r w:rsidR="0056534B" w:rsidRPr="004C18E0">
        <w:t>2014</w:t>
      </w:r>
    </w:p>
    <w:p w14:paraId="3946F33C" w14:textId="77777777" w:rsidR="00D26E3A" w:rsidRPr="004C18E0" w:rsidRDefault="00D26E3A" w:rsidP="005B39F7">
      <w:pPr>
        <w:autoSpaceDE w:val="0"/>
        <w:autoSpaceDN w:val="0"/>
        <w:adjustRightInd w:val="0"/>
        <w:spacing w:line="360" w:lineRule="atLeast"/>
        <w:ind w:left="1440" w:hanging="720"/>
        <w:rPr>
          <w:b/>
          <w:bCs/>
        </w:rPr>
      </w:pPr>
    </w:p>
    <w:p w14:paraId="71EE1FFB" w14:textId="77777777" w:rsidR="009A57D7" w:rsidRPr="004C18E0" w:rsidRDefault="009A57D7" w:rsidP="009A57D7">
      <w:pPr>
        <w:spacing w:line="360" w:lineRule="atLeast"/>
        <w:ind w:left="1440" w:hanging="720"/>
        <w:rPr>
          <w:b/>
          <w:i/>
          <w:u w:val="single"/>
        </w:rPr>
      </w:pPr>
      <w:bookmarkStart w:id="18" w:name="ConsultingProfessionalExperiences"/>
      <w:bookmarkStart w:id="19" w:name="ResearchExperiences"/>
      <w:bookmarkEnd w:id="18"/>
      <w:bookmarkEnd w:id="19"/>
      <w:r w:rsidRPr="004C18E0">
        <w:rPr>
          <w:b/>
          <w:i/>
          <w:u w:val="single"/>
        </w:rPr>
        <w:t>Professional Development Training</w:t>
      </w:r>
    </w:p>
    <w:p w14:paraId="574DE28F" w14:textId="77777777" w:rsidR="009A57D7" w:rsidRPr="004C18E0" w:rsidRDefault="00361BF3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>2014 February</w:t>
      </w:r>
      <w:r w:rsidR="009A57D7" w:rsidRPr="004C18E0">
        <w:t xml:space="preserve">, </w:t>
      </w:r>
      <w:r w:rsidRPr="004C18E0">
        <w:rPr>
          <w:i/>
        </w:rPr>
        <w:t xml:space="preserve">Research Data Services providing a brief overview of Qualtrics and </w:t>
      </w:r>
      <w:proofErr w:type="spellStart"/>
      <w:r w:rsidRPr="004C18E0">
        <w:rPr>
          <w:i/>
        </w:rPr>
        <w:t>REDCap</w:t>
      </w:r>
      <w:proofErr w:type="spellEnd"/>
      <w:r w:rsidRPr="004C18E0">
        <w:t xml:space="preserve">, </w:t>
      </w:r>
      <w:r w:rsidR="009A57D7" w:rsidRPr="004C18E0">
        <w:t>Research Methods and Practices Discussion Gro</w:t>
      </w:r>
      <w:r w:rsidRPr="004C18E0">
        <w:t>up presentation and discussion</w:t>
      </w:r>
      <w:r w:rsidR="009A57D7" w:rsidRPr="004C18E0">
        <w:t xml:space="preserve">, Syracuse </w:t>
      </w:r>
      <w:proofErr w:type="gramStart"/>
      <w:r w:rsidRPr="004C18E0">
        <w:t>University</w:t>
      </w:r>
      <w:r w:rsidR="009A57D7" w:rsidRPr="004C18E0">
        <w:t>;</w:t>
      </w:r>
      <w:proofErr w:type="gramEnd"/>
    </w:p>
    <w:p w14:paraId="61F963E2" w14:textId="77777777" w:rsidR="009A57D7" w:rsidRPr="004C18E0" w:rsidRDefault="00361BF3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lastRenderedPageBreak/>
        <w:t>2014 April</w:t>
      </w:r>
      <w:r w:rsidR="009A57D7" w:rsidRPr="004C18E0">
        <w:t xml:space="preserve">, </w:t>
      </w:r>
      <w:r w:rsidR="009A57D7" w:rsidRPr="004C18E0">
        <w:rPr>
          <w:i/>
        </w:rPr>
        <w:t>Sensitivity Analysis: Quantifying the Discourse about Causal Inference</w:t>
      </w:r>
      <w:r w:rsidR="008C77F0" w:rsidRPr="004C18E0">
        <w:t>,</w:t>
      </w:r>
      <w:r w:rsidR="009A57D7" w:rsidRPr="004C18E0">
        <w:t xml:space="preserve"> </w:t>
      </w:r>
      <w:r w:rsidR="008C77F0" w:rsidRPr="004C18E0">
        <w:t xml:space="preserve">2014 AERA, </w:t>
      </w:r>
      <w:proofErr w:type="gramStart"/>
      <w:r w:rsidR="008C77F0" w:rsidRPr="004C18E0">
        <w:t>Philadelphia;</w:t>
      </w:r>
      <w:proofErr w:type="gramEnd"/>
      <w:r w:rsidR="008C77F0" w:rsidRPr="004C18E0">
        <w:t xml:space="preserve"> </w:t>
      </w:r>
      <w:r w:rsidR="009A57D7" w:rsidRPr="004C18E0">
        <w:t xml:space="preserve"> </w:t>
      </w:r>
    </w:p>
    <w:p w14:paraId="3779D06F" w14:textId="77777777" w:rsidR="009A57D7" w:rsidRPr="004C18E0" w:rsidRDefault="008C77F0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>2014 May</w:t>
      </w:r>
      <w:r w:rsidR="009A57D7" w:rsidRPr="004C18E0">
        <w:t xml:space="preserve">, </w:t>
      </w:r>
      <w:r w:rsidR="009A57D7" w:rsidRPr="004C18E0">
        <w:rPr>
          <w:i/>
        </w:rPr>
        <w:t>Bayesian Methods for the Social and Behavioral Sciences</w:t>
      </w:r>
      <w:r w:rsidR="009A57D7" w:rsidRPr="004C18E0">
        <w:t xml:space="preserve"> by Dr. David Kaplan, the University of Connecticut conferen</w:t>
      </w:r>
      <w:r w:rsidRPr="004C18E0">
        <w:t>ce Modern Modeling Methods (M3</w:t>
      </w:r>
      <w:proofErr w:type="gramStart"/>
      <w:r w:rsidRPr="004C18E0">
        <w:t>);</w:t>
      </w:r>
      <w:proofErr w:type="gramEnd"/>
    </w:p>
    <w:p w14:paraId="573E0B6A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2013 May 23, </w:t>
      </w:r>
      <w:r w:rsidRPr="004C18E0">
        <w:rPr>
          <w:i/>
        </w:rPr>
        <w:t>Advances in Latent Variable Modeling Using Mplus Version 7</w:t>
      </w:r>
      <w:r w:rsidRPr="004C18E0">
        <w:t xml:space="preserve"> by Dr. Bengt Muthen, Mplus workshops at the University of Connecticut conference Modern Modeling Methods (M3)</w:t>
      </w:r>
    </w:p>
    <w:p w14:paraId="0248BA3A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Attending online conference in March 28-29, 2013 on </w:t>
      </w:r>
      <w:r w:rsidRPr="004C18E0">
        <w:rPr>
          <w:i/>
        </w:rPr>
        <w:t>BIG ISSUES IN TESTING CONFERENCE: Improving Admissions and Learning in Higher Education</w:t>
      </w:r>
      <w:r w:rsidRPr="004C18E0">
        <w:t xml:space="preserve">, </w:t>
      </w:r>
      <w:proofErr w:type="spellStart"/>
      <w:r w:rsidRPr="004C18E0">
        <w:t>Buros</w:t>
      </w:r>
      <w:proofErr w:type="spellEnd"/>
      <w:r w:rsidRPr="004C18E0">
        <w:t xml:space="preserve"> Center for Testing, College of Education and Human Sciences, University of Nebraska – </w:t>
      </w:r>
      <w:proofErr w:type="gramStart"/>
      <w:r w:rsidRPr="004C18E0">
        <w:t>Lincoln</w:t>
      </w:r>
      <w:r w:rsidR="008402A2" w:rsidRPr="004C18E0">
        <w:t>;</w:t>
      </w:r>
      <w:proofErr w:type="gramEnd"/>
    </w:p>
    <w:p w14:paraId="3B1CF8F2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Attending </w:t>
      </w:r>
      <w:r w:rsidRPr="004C18E0">
        <w:rPr>
          <w:i/>
        </w:rPr>
        <w:t>National Science Foundation Grants Conference</w:t>
      </w:r>
      <w:r w:rsidRPr="004C18E0">
        <w:t xml:space="preserve">, in Arlington, Virginia, </w:t>
      </w:r>
      <w:r w:rsidR="008402A2" w:rsidRPr="004C18E0">
        <w:t xml:space="preserve">scheduled for March 11-12, </w:t>
      </w:r>
      <w:proofErr w:type="gramStart"/>
      <w:r w:rsidR="008402A2" w:rsidRPr="004C18E0">
        <w:t>2013;</w:t>
      </w:r>
      <w:proofErr w:type="gramEnd"/>
    </w:p>
    <w:p w14:paraId="61872665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2012 AERA </w:t>
      </w:r>
      <w:r w:rsidRPr="004C18E0">
        <w:rPr>
          <w:i/>
        </w:rPr>
        <w:t>Division-D Mentoring Reception</w:t>
      </w:r>
      <w:r w:rsidRPr="004C18E0">
        <w:t xml:space="preserve"> in Vancouver, 2012 April AERA</w:t>
      </w:r>
    </w:p>
    <w:p w14:paraId="18D8D04D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Quasi-Experimental Causal Inference</w:t>
      </w:r>
      <w:r w:rsidR="008402A2" w:rsidRPr="004C18E0">
        <w:t xml:space="preserve">, </w:t>
      </w:r>
      <w:r w:rsidRPr="004C18E0">
        <w:t xml:space="preserve">2012 April, AERA, </w:t>
      </w:r>
      <w:proofErr w:type="gramStart"/>
      <w:r w:rsidRPr="004C18E0">
        <w:t>Vancouve</w:t>
      </w:r>
      <w:r w:rsidR="008402A2" w:rsidRPr="004C18E0">
        <w:t>r;</w:t>
      </w:r>
      <w:proofErr w:type="gramEnd"/>
    </w:p>
    <w:p w14:paraId="50BBEB1F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 xml:space="preserve">Introduction the Linux System of the </w:t>
      </w:r>
      <w:proofErr w:type="gramStart"/>
      <w:r w:rsidRPr="004C18E0">
        <w:rPr>
          <w:i/>
        </w:rPr>
        <w:t>High Performance</w:t>
      </w:r>
      <w:proofErr w:type="gramEnd"/>
      <w:r w:rsidRPr="004C18E0">
        <w:rPr>
          <w:i/>
        </w:rPr>
        <w:t xml:space="preserve"> Computation Center</w:t>
      </w:r>
      <w:r w:rsidRPr="004C18E0">
        <w:t>, 2009, January, Michigan State University</w:t>
      </w:r>
      <w:r w:rsidR="008402A2" w:rsidRPr="004C18E0">
        <w:t>;</w:t>
      </w:r>
      <w:r w:rsidRPr="004C18E0">
        <w:t xml:space="preserve">  </w:t>
      </w:r>
    </w:p>
    <w:p w14:paraId="5437D33C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National Educational Longitudinal Study (NELS) /Educational Longitudinal Study (ELS) and National Education Longitudinal Study (NELS) </w:t>
      </w:r>
      <w:r w:rsidRPr="004C18E0">
        <w:rPr>
          <w:i/>
        </w:rPr>
        <w:t>Database Training Seminar</w:t>
      </w:r>
      <w:r w:rsidRPr="004C18E0">
        <w:t>, 2</w:t>
      </w:r>
      <w:r w:rsidR="008402A2" w:rsidRPr="004C18E0">
        <w:t xml:space="preserve">008 June 16-18, Washington </w:t>
      </w:r>
      <w:proofErr w:type="gramStart"/>
      <w:r w:rsidR="008402A2" w:rsidRPr="004C18E0">
        <w:t>D.C.;</w:t>
      </w:r>
      <w:proofErr w:type="gramEnd"/>
    </w:p>
    <w:p w14:paraId="7CAF8FDE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RASCH Society Meeting</w:t>
      </w:r>
      <w:r w:rsidRPr="004C18E0">
        <w:t xml:space="preserve">, 2008 April, </w:t>
      </w:r>
      <w:proofErr w:type="gramStart"/>
      <w:r w:rsidRPr="004C18E0">
        <w:t>New York</w:t>
      </w:r>
      <w:r w:rsidR="008402A2" w:rsidRPr="004C18E0">
        <w:t>;</w:t>
      </w:r>
      <w:proofErr w:type="gramEnd"/>
    </w:p>
    <w:p w14:paraId="762F2724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Skills Diagnosis with Latent Variable Models</w:t>
      </w:r>
      <w:r w:rsidRPr="004C18E0">
        <w:t xml:space="preserve">, 2007 April, AERA, </w:t>
      </w:r>
      <w:proofErr w:type="gramStart"/>
      <w:r w:rsidRPr="004C18E0">
        <w:t>Chicago</w:t>
      </w:r>
      <w:r w:rsidR="008402A2" w:rsidRPr="004C18E0">
        <w:t>;</w:t>
      </w:r>
      <w:proofErr w:type="gramEnd"/>
    </w:p>
    <w:p w14:paraId="09FD74B6" w14:textId="77777777" w:rsidR="00B523ED" w:rsidRPr="004C18E0" w:rsidRDefault="009A57D7" w:rsidP="005B39F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Longitudinal Data Analysis in R: Fitting Value-Added Models</w:t>
      </w:r>
      <w:r w:rsidRPr="004C18E0">
        <w:t>, 2006 April, AERA, San Francisco</w:t>
      </w:r>
      <w:r w:rsidR="008402A2" w:rsidRPr="004C18E0">
        <w:t>.</w:t>
      </w:r>
    </w:p>
    <w:p w14:paraId="5B731B7E" w14:textId="77777777" w:rsidR="00036921" w:rsidRDefault="00036921" w:rsidP="00036921"/>
    <w:p w14:paraId="69F2A582" w14:textId="77777777" w:rsidR="00B523ED" w:rsidRDefault="00B523ED" w:rsidP="005B39F7">
      <w:pPr>
        <w:spacing w:line="360" w:lineRule="atLeast"/>
      </w:pPr>
    </w:p>
    <w:sectPr w:rsidR="00B523ED" w:rsidSect="00B01C54">
      <w:type w:val="continuous"/>
      <w:pgSz w:w="12240" w:h="15840"/>
      <w:pgMar w:top="1440" w:right="1260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67C4" w14:textId="77777777" w:rsidR="00C62EDE" w:rsidRDefault="00C62EDE">
      <w:r>
        <w:separator/>
      </w:r>
    </w:p>
  </w:endnote>
  <w:endnote w:type="continuationSeparator" w:id="0">
    <w:p w14:paraId="1A177EAE" w14:textId="77777777" w:rsidR="00C62EDE" w:rsidRDefault="00C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6C48" w14:textId="77777777" w:rsidR="00C62EDE" w:rsidRDefault="00C62EDE">
      <w:r>
        <w:separator/>
      </w:r>
    </w:p>
  </w:footnote>
  <w:footnote w:type="continuationSeparator" w:id="0">
    <w:p w14:paraId="1FA01176" w14:textId="77777777" w:rsidR="00C62EDE" w:rsidRDefault="00C6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FA03" w14:textId="77777777" w:rsidR="00C62EDE" w:rsidRDefault="00C62EDE" w:rsidP="00B1566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AFD70" w14:textId="77777777" w:rsidR="00C62EDE" w:rsidRPr="0045191E" w:rsidRDefault="00C62EDE" w:rsidP="00481CF2">
    <w:pPr>
      <w:pStyle w:val="Header"/>
      <w:ind w:firstLine="360"/>
      <w:rPr>
        <w:u w:val="single"/>
      </w:rPr>
    </w:pPr>
    <w:r w:rsidRPr="0045191E">
      <w:rPr>
        <w:u w:val="single"/>
      </w:rPr>
      <w:t xml:space="preserve">Qiu Wang </w:t>
    </w:r>
    <w:r>
      <w:rPr>
        <w:u w:val="single"/>
      </w:rPr>
      <w:t xml:space="preserve">                                                                                                                            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508CF"/>
    <w:multiLevelType w:val="hybridMultilevel"/>
    <w:tmpl w:val="503C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D7009"/>
    <w:multiLevelType w:val="multilevel"/>
    <w:tmpl w:val="B2029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31A20"/>
    <w:multiLevelType w:val="hybridMultilevel"/>
    <w:tmpl w:val="FC585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D6065"/>
    <w:multiLevelType w:val="hybridMultilevel"/>
    <w:tmpl w:val="97E003B6"/>
    <w:lvl w:ilvl="0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51DC2"/>
    <w:multiLevelType w:val="hybridMultilevel"/>
    <w:tmpl w:val="2E606B48"/>
    <w:lvl w:ilvl="0" w:tplc="F1C8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41187"/>
    <w:multiLevelType w:val="hybridMultilevel"/>
    <w:tmpl w:val="19182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F61A0D"/>
    <w:multiLevelType w:val="hybridMultilevel"/>
    <w:tmpl w:val="53FC6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C7050"/>
    <w:multiLevelType w:val="multilevel"/>
    <w:tmpl w:val="B2029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21321"/>
    <w:multiLevelType w:val="hybridMultilevel"/>
    <w:tmpl w:val="FEC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351B"/>
    <w:multiLevelType w:val="hybridMultilevel"/>
    <w:tmpl w:val="2E36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DE5E10"/>
    <w:multiLevelType w:val="hybridMultilevel"/>
    <w:tmpl w:val="A0009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8A32B1"/>
    <w:multiLevelType w:val="hybridMultilevel"/>
    <w:tmpl w:val="C26A1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117C0"/>
    <w:multiLevelType w:val="multilevel"/>
    <w:tmpl w:val="BA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85AB4"/>
    <w:multiLevelType w:val="hybridMultilevel"/>
    <w:tmpl w:val="E3302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85468"/>
    <w:multiLevelType w:val="hybridMultilevel"/>
    <w:tmpl w:val="CEB6B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442633"/>
    <w:multiLevelType w:val="hybridMultilevel"/>
    <w:tmpl w:val="21AE8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EF0114"/>
    <w:multiLevelType w:val="hybridMultilevel"/>
    <w:tmpl w:val="F6BE6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538B2"/>
    <w:multiLevelType w:val="hybridMultilevel"/>
    <w:tmpl w:val="97843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331D4"/>
    <w:multiLevelType w:val="hybridMultilevel"/>
    <w:tmpl w:val="B2029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8D70DE"/>
    <w:multiLevelType w:val="hybridMultilevel"/>
    <w:tmpl w:val="7E4CCF9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4622D"/>
    <w:multiLevelType w:val="hybridMultilevel"/>
    <w:tmpl w:val="5644D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774E9"/>
    <w:multiLevelType w:val="hybridMultilevel"/>
    <w:tmpl w:val="CEF41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023D03"/>
    <w:multiLevelType w:val="hybridMultilevel"/>
    <w:tmpl w:val="9FDC6410"/>
    <w:lvl w:ilvl="0" w:tplc="53067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86B0A"/>
    <w:multiLevelType w:val="hybridMultilevel"/>
    <w:tmpl w:val="562AF0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CA035EC"/>
    <w:multiLevelType w:val="hybridMultilevel"/>
    <w:tmpl w:val="FC58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2C2106"/>
    <w:multiLevelType w:val="hybridMultilevel"/>
    <w:tmpl w:val="1B04B8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AB907EB"/>
    <w:multiLevelType w:val="hybridMultilevel"/>
    <w:tmpl w:val="D26C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4A6DCB"/>
    <w:multiLevelType w:val="hybridMultilevel"/>
    <w:tmpl w:val="BD3084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241FA8"/>
    <w:multiLevelType w:val="hybridMultilevel"/>
    <w:tmpl w:val="72E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D70BBF"/>
    <w:multiLevelType w:val="hybridMultilevel"/>
    <w:tmpl w:val="9CE6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406495"/>
    <w:multiLevelType w:val="hybridMultilevel"/>
    <w:tmpl w:val="E060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5D0949"/>
    <w:multiLevelType w:val="hybridMultilevel"/>
    <w:tmpl w:val="CD247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EE3700"/>
    <w:multiLevelType w:val="hybridMultilevel"/>
    <w:tmpl w:val="65D291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262308"/>
    <w:multiLevelType w:val="multilevel"/>
    <w:tmpl w:val="658882C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DE33AE0"/>
    <w:multiLevelType w:val="multilevel"/>
    <w:tmpl w:val="CEF2A520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F593F57"/>
    <w:multiLevelType w:val="hybridMultilevel"/>
    <w:tmpl w:val="6048F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29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28"/>
  </w:num>
  <w:num w:numId="10">
    <w:abstractNumId w:val="33"/>
  </w:num>
  <w:num w:numId="11">
    <w:abstractNumId w:val="31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21"/>
  </w:num>
  <w:num w:numId="18">
    <w:abstractNumId w:val="1"/>
  </w:num>
  <w:num w:numId="19">
    <w:abstractNumId w:val="30"/>
  </w:num>
  <w:num w:numId="20">
    <w:abstractNumId w:val="13"/>
  </w:num>
  <w:num w:numId="21">
    <w:abstractNumId w:val="3"/>
  </w:num>
  <w:num w:numId="22">
    <w:abstractNumId w:val="5"/>
  </w:num>
  <w:num w:numId="23">
    <w:abstractNumId w:val="26"/>
  </w:num>
  <w:num w:numId="24">
    <w:abstractNumId w:val="35"/>
  </w:num>
  <w:num w:numId="25">
    <w:abstractNumId w:val="24"/>
  </w:num>
  <w:num w:numId="26">
    <w:abstractNumId w:val="22"/>
  </w:num>
  <w:num w:numId="27">
    <w:abstractNumId w:val="17"/>
  </w:num>
  <w:num w:numId="28">
    <w:abstractNumId w:val="0"/>
  </w:num>
  <w:num w:numId="29">
    <w:abstractNumId w:val="19"/>
  </w:num>
  <w:num w:numId="30">
    <w:abstractNumId w:val="2"/>
  </w:num>
  <w:num w:numId="31">
    <w:abstractNumId w:val="8"/>
  </w:num>
  <w:num w:numId="32">
    <w:abstractNumId w:val="36"/>
  </w:num>
  <w:num w:numId="33">
    <w:abstractNumId w:val="12"/>
  </w:num>
  <w:num w:numId="34">
    <w:abstractNumId w:val="25"/>
  </w:num>
  <w:num w:numId="35">
    <w:abstractNumId w:val="9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33"/>
    <w:rsid w:val="0000125B"/>
    <w:rsid w:val="0000357E"/>
    <w:rsid w:val="00005423"/>
    <w:rsid w:val="000073BC"/>
    <w:rsid w:val="00007CC7"/>
    <w:rsid w:val="000109C1"/>
    <w:rsid w:val="000155A0"/>
    <w:rsid w:val="00016630"/>
    <w:rsid w:val="000225E3"/>
    <w:rsid w:val="000234DA"/>
    <w:rsid w:val="000239FE"/>
    <w:rsid w:val="00025058"/>
    <w:rsid w:val="00026BBD"/>
    <w:rsid w:val="000278DF"/>
    <w:rsid w:val="000324E5"/>
    <w:rsid w:val="000329E2"/>
    <w:rsid w:val="00033835"/>
    <w:rsid w:val="00036921"/>
    <w:rsid w:val="00040B2B"/>
    <w:rsid w:val="00041B7C"/>
    <w:rsid w:val="00041B8C"/>
    <w:rsid w:val="00041C26"/>
    <w:rsid w:val="000426D3"/>
    <w:rsid w:val="00044552"/>
    <w:rsid w:val="00050302"/>
    <w:rsid w:val="00050819"/>
    <w:rsid w:val="0005117B"/>
    <w:rsid w:val="00051920"/>
    <w:rsid w:val="00051DD9"/>
    <w:rsid w:val="00053643"/>
    <w:rsid w:val="0005383C"/>
    <w:rsid w:val="000577CE"/>
    <w:rsid w:val="0006100A"/>
    <w:rsid w:val="00063573"/>
    <w:rsid w:val="00063E07"/>
    <w:rsid w:val="00072D35"/>
    <w:rsid w:val="00072E03"/>
    <w:rsid w:val="000730A1"/>
    <w:rsid w:val="00073196"/>
    <w:rsid w:val="000740A6"/>
    <w:rsid w:val="0007782E"/>
    <w:rsid w:val="00077A7D"/>
    <w:rsid w:val="00084E18"/>
    <w:rsid w:val="00086364"/>
    <w:rsid w:val="0008728F"/>
    <w:rsid w:val="000875E7"/>
    <w:rsid w:val="0009051B"/>
    <w:rsid w:val="00090A44"/>
    <w:rsid w:val="00091FDF"/>
    <w:rsid w:val="00096652"/>
    <w:rsid w:val="00096EDF"/>
    <w:rsid w:val="0009745B"/>
    <w:rsid w:val="000A35D1"/>
    <w:rsid w:val="000A388C"/>
    <w:rsid w:val="000A40F7"/>
    <w:rsid w:val="000A54CF"/>
    <w:rsid w:val="000A56F5"/>
    <w:rsid w:val="000A75FB"/>
    <w:rsid w:val="000B1615"/>
    <w:rsid w:val="000B36A2"/>
    <w:rsid w:val="000B39CB"/>
    <w:rsid w:val="000B440A"/>
    <w:rsid w:val="000B6DEC"/>
    <w:rsid w:val="000C2F95"/>
    <w:rsid w:val="000C5B1D"/>
    <w:rsid w:val="000C7A4F"/>
    <w:rsid w:val="000D0E79"/>
    <w:rsid w:val="000D308E"/>
    <w:rsid w:val="000D5634"/>
    <w:rsid w:val="000D669B"/>
    <w:rsid w:val="000E12B2"/>
    <w:rsid w:val="000E2F1C"/>
    <w:rsid w:val="000E44DA"/>
    <w:rsid w:val="000E65C0"/>
    <w:rsid w:val="000E6D3A"/>
    <w:rsid w:val="000F0ECB"/>
    <w:rsid w:val="000F1A01"/>
    <w:rsid w:val="000F28B0"/>
    <w:rsid w:val="000F2BC1"/>
    <w:rsid w:val="000F583B"/>
    <w:rsid w:val="000F6D36"/>
    <w:rsid w:val="00104C6E"/>
    <w:rsid w:val="00110AEA"/>
    <w:rsid w:val="00114CBD"/>
    <w:rsid w:val="00114DDA"/>
    <w:rsid w:val="00115742"/>
    <w:rsid w:val="00115876"/>
    <w:rsid w:val="00115C32"/>
    <w:rsid w:val="001163CE"/>
    <w:rsid w:val="0011724E"/>
    <w:rsid w:val="001175D3"/>
    <w:rsid w:val="0012002D"/>
    <w:rsid w:val="00120432"/>
    <w:rsid w:val="00121CD8"/>
    <w:rsid w:val="00121EB5"/>
    <w:rsid w:val="00122CD2"/>
    <w:rsid w:val="0012611F"/>
    <w:rsid w:val="00127E82"/>
    <w:rsid w:val="00130135"/>
    <w:rsid w:val="00131A37"/>
    <w:rsid w:val="00134469"/>
    <w:rsid w:val="00135738"/>
    <w:rsid w:val="00136D3B"/>
    <w:rsid w:val="00140E8F"/>
    <w:rsid w:val="00141368"/>
    <w:rsid w:val="0014182C"/>
    <w:rsid w:val="00142B23"/>
    <w:rsid w:val="00142E70"/>
    <w:rsid w:val="001502C2"/>
    <w:rsid w:val="00151FDF"/>
    <w:rsid w:val="00152E84"/>
    <w:rsid w:val="00153390"/>
    <w:rsid w:val="00156A69"/>
    <w:rsid w:val="00157938"/>
    <w:rsid w:val="00160476"/>
    <w:rsid w:val="00161427"/>
    <w:rsid w:val="00161EC8"/>
    <w:rsid w:val="00162359"/>
    <w:rsid w:val="00167360"/>
    <w:rsid w:val="0016736D"/>
    <w:rsid w:val="001703A4"/>
    <w:rsid w:val="001728A7"/>
    <w:rsid w:val="001750E8"/>
    <w:rsid w:val="00175138"/>
    <w:rsid w:val="0017627C"/>
    <w:rsid w:val="00181B13"/>
    <w:rsid w:val="00186BB2"/>
    <w:rsid w:val="00187945"/>
    <w:rsid w:val="00191732"/>
    <w:rsid w:val="00193002"/>
    <w:rsid w:val="0019419D"/>
    <w:rsid w:val="00194282"/>
    <w:rsid w:val="00195B02"/>
    <w:rsid w:val="001A085E"/>
    <w:rsid w:val="001A6B6C"/>
    <w:rsid w:val="001B12CC"/>
    <w:rsid w:val="001B48E2"/>
    <w:rsid w:val="001B6D21"/>
    <w:rsid w:val="001C1EF7"/>
    <w:rsid w:val="001C2839"/>
    <w:rsid w:val="001C63A5"/>
    <w:rsid w:val="001C7847"/>
    <w:rsid w:val="001D0D4A"/>
    <w:rsid w:val="001D4CD2"/>
    <w:rsid w:val="001D74E9"/>
    <w:rsid w:val="001E01AE"/>
    <w:rsid w:val="001E2E59"/>
    <w:rsid w:val="001E4C36"/>
    <w:rsid w:val="001E581F"/>
    <w:rsid w:val="001F04AC"/>
    <w:rsid w:val="001F0663"/>
    <w:rsid w:val="001F1FED"/>
    <w:rsid w:val="001F2BA7"/>
    <w:rsid w:val="001F3AB0"/>
    <w:rsid w:val="001F7729"/>
    <w:rsid w:val="001F7A01"/>
    <w:rsid w:val="002007CC"/>
    <w:rsid w:val="00200B52"/>
    <w:rsid w:val="002026D0"/>
    <w:rsid w:val="00204832"/>
    <w:rsid w:val="00205F9A"/>
    <w:rsid w:val="00210B33"/>
    <w:rsid w:val="00213CEC"/>
    <w:rsid w:val="002143C1"/>
    <w:rsid w:val="00220E58"/>
    <w:rsid w:val="00221973"/>
    <w:rsid w:val="00221D34"/>
    <w:rsid w:val="00222C63"/>
    <w:rsid w:val="00225CB8"/>
    <w:rsid w:val="002263B1"/>
    <w:rsid w:val="002311FA"/>
    <w:rsid w:val="002331B6"/>
    <w:rsid w:val="0023328A"/>
    <w:rsid w:val="002349C5"/>
    <w:rsid w:val="00235D8D"/>
    <w:rsid w:val="00236736"/>
    <w:rsid w:val="00237D46"/>
    <w:rsid w:val="00240E6C"/>
    <w:rsid w:val="0024670C"/>
    <w:rsid w:val="00250B0C"/>
    <w:rsid w:val="002534D4"/>
    <w:rsid w:val="00254D23"/>
    <w:rsid w:val="00256352"/>
    <w:rsid w:val="002577C6"/>
    <w:rsid w:val="00261972"/>
    <w:rsid w:val="0026246F"/>
    <w:rsid w:val="002647D4"/>
    <w:rsid w:val="00265371"/>
    <w:rsid w:val="002661DE"/>
    <w:rsid w:val="00266D1B"/>
    <w:rsid w:val="002675DF"/>
    <w:rsid w:val="002677FB"/>
    <w:rsid w:val="0027020F"/>
    <w:rsid w:val="00271AC9"/>
    <w:rsid w:val="002722C6"/>
    <w:rsid w:val="00272FCC"/>
    <w:rsid w:val="002752D4"/>
    <w:rsid w:val="00276539"/>
    <w:rsid w:val="00282008"/>
    <w:rsid w:val="002835FE"/>
    <w:rsid w:val="00283BE2"/>
    <w:rsid w:val="00283F38"/>
    <w:rsid w:val="00284CB3"/>
    <w:rsid w:val="0028721B"/>
    <w:rsid w:val="002927A4"/>
    <w:rsid w:val="00292E1B"/>
    <w:rsid w:val="0029334A"/>
    <w:rsid w:val="00293484"/>
    <w:rsid w:val="002A18CC"/>
    <w:rsid w:val="002A5317"/>
    <w:rsid w:val="002A58C7"/>
    <w:rsid w:val="002A63B7"/>
    <w:rsid w:val="002A6863"/>
    <w:rsid w:val="002A6F45"/>
    <w:rsid w:val="002A78D0"/>
    <w:rsid w:val="002B1D63"/>
    <w:rsid w:val="002B3A47"/>
    <w:rsid w:val="002B3B8F"/>
    <w:rsid w:val="002B585A"/>
    <w:rsid w:val="002C0AE5"/>
    <w:rsid w:val="002C0ED7"/>
    <w:rsid w:val="002C189A"/>
    <w:rsid w:val="002C2080"/>
    <w:rsid w:val="002C20CD"/>
    <w:rsid w:val="002C5393"/>
    <w:rsid w:val="002C6C96"/>
    <w:rsid w:val="002C7292"/>
    <w:rsid w:val="002D22C2"/>
    <w:rsid w:val="002D2824"/>
    <w:rsid w:val="002E3039"/>
    <w:rsid w:val="002E5B48"/>
    <w:rsid w:val="002E74D1"/>
    <w:rsid w:val="002F1A49"/>
    <w:rsid w:val="002F48AB"/>
    <w:rsid w:val="002F58CE"/>
    <w:rsid w:val="002F7504"/>
    <w:rsid w:val="002F76CD"/>
    <w:rsid w:val="003001AE"/>
    <w:rsid w:val="00301A9F"/>
    <w:rsid w:val="00311F19"/>
    <w:rsid w:val="00311FD2"/>
    <w:rsid w:val="0031285F"/>
    <w:rsid w:val="00312F98"/>
    <w:rsid w:val="00314417"/>
    <w:rsid w:val="00320BB7"/>
    <w:rsid w:val="00321734"/>
    <w:rsid w:val="003257BA"/>
    <w:rsid w:val="00327C03"/>
    <w:rsid w:val="0033151D"/>
    <w:rsid w:val="003321A1"/>
    <w:rsid w:val="00336AD0"/>
    <w:rsid w:val="0033704E"/>
    <w:rsid w:val="003408DB"/>
    <w:rsid w:val="003410F2"/>
    <w:rsid w:val="00341EC1"/>
    <w:rsid w:val="003428A0"/>
    <w:rsid w:val="00342B05"/>
    <w:rsid w:val="00343435"/>
    <w:rsid w:val="00352CCE"/>
    <w:rsid w:val="00353F23"/>
    <w:rsid w:val="0035621E"/>
    <w:rsid w:val="00356605"/>
    <w:rsid w:val="00357330"/>
    <w:rsid w:val="00361BF3"/>
    <w:rsid w:val="00361FB1"/>
    <w:rsid w:val="00367574"/>
    <w:rsid w:val="00370584"/>
    <w:rsid w:val="00374BFF"/>
    <w:rsid w:val="0038018F"/>
    <w:rsid w:val="00386520"/>
    <w:rsid w:val="00386A19"/>
    <w:rsid w:val="003941BF"/>
    <w:rsid w:val="00395C92"/>
    <w:rsid w:val="00396F71"/>
    <w:rsid w:val="00397FBE"/>
    <w:rsid w:val="003A1CDA"/>
    <w:rsid w:val="003A35AA"/>
    <w:rsid w:val="003A463A"/>
    <w:rsid w:val="003A5E79"/>
    <w:rsid w:val="003A5F1E"/>
    <w:rsid w:val="003B0444"/>
    <w:rsid w:val="003B50E1"/>
    <w:rsid w:val="003B550B"/>
    <w:rsid w:val="003B5A77"/>
    <w:rsid w:val="003B70F6"/>
    <w:rsid w:val="003C01C5"/>
    <w:rsid w:val="003C0EDE"/>
    <w:rsid w:val="003C30CC"/>
    <w:rsid w:val="003C3F30"/>
    <w:rsid w:val="003C7359"/>
    <w:rsid w:val="003D06C2"/>
    <w:rsid w:val="003D2667"/>
    <w:rsid w:val="003D3521"/>
    <w:rsid w:val="003D54AB"/>
    <w:rsid w:val="003D598B"/>
    <w:rsid w:val="003D72A2"/>
    <w:rsid w:val="003E00D6"/>
    <w:rsid w:val="003E2274"/>
    <w:rsid w:val="003E3948"/>
    <w:rsid w:val="003E522B"/>
    <w:rsid w:val="003E5916"/>
    <w:rsid w:val="003F4193"/>
    <w:rsid w:val="003F4302"/>
    <w:rsid w:val="003F5800"/>
    <w:rsid w:val="003F5E92"/>
    <w:rsid w:val="004004BB"/>
    <w:rsid w:val="004020F6"/>
    <w:rsid w:val="004033CA"/>
    <w:rsid w:val="0040672C"/>
    <w:rsid w:val="00407D0F"/>
    <w:rsid w:val="00411C8D"/>
    <w:rsid w:val="00413950"/>
    <w:rsid w:val="0041507C"/>
    <w:rsid w:val="00415627"/>
    <w:rsid w:val="00417273"/>
    <w:rsid w:val="00421D14"/>
    <w:rsid w:val="004238D0"/>
    <w:rsid w:val="004243DD"/>
    <w:rsid w:val="004275F3"/>
    <w:rsid w:val="00430A26"/>
    <w:rsid w:val="00430A65"/>
    <w:rsid w:val="00435DD1"/>
    <w:rsid w:val="0043718A"/>
    <w:rsid w:val="00441CE8"/>
    <w:rsid w:val="0044226B"/>
    <w:rsid w:val="00443DBB"/>
    <w:rsid w:val="00444056"/>
    <w:rsid w:val="004465BB"/>
    <w:rsid w:val="00447D1E"/>
    <w:rsid w:val="0045191E"/>
    <w:rsid w:val="00451EA1"/>
    <w:rsid w:val="004524B2"/>
    <w:rsid w:val="0045556F"/>
    <w:rsid w:val="00457E5D"/>
    <w:rsid w:val="004615FF"/>
    <w:rsid w:val="00461C19"/>
    <w:rsid w:val="00467629"/>
    <w:rsid w:val="004710E6"/>
    <w:rsid w:val="00472D56"/>
    <w:rsid w:val="00476147"/>
    <w:rsid w:val="0047724E"/>
    <w:rsid w:val="0048051A"/>
    <w:rsid w:val="004813D6"/>
    <w:rsid w:val="00481CF2"/>
    <w:rsid w:val="00482303"/>
    <w:rsid w:val="004848EE"/>
    <w:rsid w:val="004911A1"/>
    <w:rsid w:val="00491867"/>
    <w:rsid w:val="004924E2"/>
    <w:rsid w:val="004933D4"/>
    <w:rsid w:val="004943E7"/>
    <w:rsid w:val="00495EED"/>
    <w:rsid w:val="00497AFA"/>
    <w:rsid w:val="004A025B"/>
    <w:rsid w:val="004A061A"/>
    <w:rsid w:val="004A0ED9"/>
    <w:rsid w:val="004A10CC"/>
    <w:rsid w:val="004A2E55"/>
    <w:rsid w:val="004A2EA3"/>
    <w:rsid w:val="004A3247"/>
    <w:rsid w:val="004A40B6"/>
    <w:rsid w:val="004A62CC"/>
    <w:rsid w:val="004A6EEF"/>
    <w:rsid w:val="004B14EC"/>
    <w:rsid w:val="004B191D"/>
    <w:rsid w:val="004B1DB9"/>
    <w:rsid w:val="004B23BA"/>
    <w:rsid w:val="004B2648"/>
    <w:rsid w:val="004B3A00"/>
    <w:rsid w:val="004C18E0"/>
    <w:rsid w:val="004C65A7"/>
    <w:rsid w:val="004C68D8"/>
    <w:rsid w:val="004D0507"/>
    <w:rsid w:val="004D2B48"/>
    <w:rsid w:val="004D35DC"/>
    <w:rsid w:val="004D7BFB"/>
    <w:rsid w:val="004E72CE"/>
    <w:rsid w:val="004F4198"/>
    <w:rsid w:val="004F68EA"/>
    <w:rsid w:val="004F6ECA"/>
    <w:rsid w:val="004F7E34"/>
    <w:rsid w:val="00500A9B"/>
    <w:rsid w:val="005012C8"/>
    <w:rsid w:val="0050190D"/>
    <w:rsid w:val="005059D5"/>
    <w:rsid w:val="00515899"/>
    <w:rsid w:val="00523475"/>
    <w:rsid w:val="00523B98"/>
    <w:rsid w:val="00523E3E"/>
    <w:rsid w:val="0052472C"/>
    <w:rsid w:val="005248D3"/>
    <w:rsid w:val="00524C70"/>
    <w:rsid w:val="005258C4"/>
    <w:rsid w:val="00525DDE"/>
    <w:rsid w:val="005345E7"/>
    <w:rsid w:val="00534D29"/>
    <w:rsid w:val="00535068"/>
    <w:rsid w:val="00541C44"/>
    <w:rsid w:val="00542F62"/>
    <w:rsid w:val="00543101"/>
    <w:rsid w:val="00544D1C"/>
    <w:rsid w:val="00547371"/>
    <w:rsid w:val="005510CF"/>
    <w:rsid w:val="00551DA8"/>
    <w:rsid w:val="00552C2D"/>
    <w:rsid w:val="005542A9"/>
    <w:rsid w:val="005576E0"/>
    <w:rsid w:val="0056276A"/>
    <w:rsid w:val="00563088"/>
    <w:rsid w:val="00564724"/>
    <w:rsid w:val="0056473D"/>
    <w:rsid w:val="0056534B"/>
    <w:rsid w:val="00565514"/>
    <w:rsid w:val="0056671A"/>
    <w:rsid w:val="00566C28"/>
    <w:rsid w:val="0056796E"/>
    <w:rsid w:val="00567CC8"/>
    <w:rsid w:val="00570D09"/>
    <w:rsid w:val="00570E23"/>
    <w:rsid w:val="00577145"/>
    <w:rsid w:val="0058209B"/>
    <w:rsid w:val="00582441"/>
    <w:rsid w:val="00583AA2"/>
    <w:rsid w:val="00587048"/>
    <w:rsid w:val="00590DD1"/>
    <w:rsid w:val="00593338"/>
    <w:rsid w:val="005A1074"/>
    <w:rsid w:val="005A32C1"/>
    <w:rsid w:val="005A3A18"/>
    <w:rsid w:val="005A4EC6"/>
    <w:rsid w:val="005A4FEE"/>
    <w:rsid w:val="005A529D"/>
    <w:rsid w:val="005A58E5"/>
    <w:rsid w:val="005B39F7"/>
    <w:rsid w:val="005B4C03"/>
    <w:rsid w:val="005B74E5"/>
    <w:rsid w:val="005B7B42"/>
    <w:rsid w:val="005C0C53"/>
    <w:rsid w:val="005C1CC0"/>
    <w:rsid w:val="005C342E"/>
    <w:rsid w:val="005C430C"/>
    <w:rsid w:val="005C60D2"/>
    <w:rsid w:val="005D376F"/>
    <w:rsid w:val="005D3A45"/>
    <w:rsid w:val="005D6CFB"/>
    <w:rsid w:val="005E0E55"/>
    <w:rsid w:val="005E243B"/>
    <w:rsid w:val="005E2A9D"/>
    <w:rsid w:val="005E5AA6"/>
    <w:rsid w:val="005E5F8E"/>
    <w:rsid w:val="005E639E"/>
    <w:rsid w:val="005F358D"/>
    <w:rsid w:val="005F488B"/>
    <w:rsid w:val="00601156"/>
    <w:rsid w:val="006029AF"/>
    <w:rsid w:val="006031EF"/>
    <w:rsid w:val="00610BF1"/>
    <w:rsid w:val="00612595"/>
    <w:rsid w:val="00612DA9"/>
    <w:rsid w:val="00614101"/>
    <w:rsid w:val="00614DAF"/>
    <w:rsid w:val="006152CA"/>
    <w:rsid w:val="00615586"/>
    <w:rsid w:val="00616FD5"/>
    <w:rsid w:val="00620A20"/>
    <w:rsid w:val="00623192"/>
    <w:rsid w:val="00630D4A"/>
    <w:rsid w:val="00635DB1"/>
    <w:rsid w:val="00641591"/>
    <w:rsid w:val="00641628"/>
    <w:rsid w:val="006426FF"/>
    <w:rsid w:val="00642BE1"/>
    <w:rsid w:val="006437F0"/>
    <w:rsid w:val="0065025C"/>
    <w:rsid w:val="00650DFC"/>
    <w:rsid w:val="006515D4"/>
    <w:rsid w:val="00656B86"/>
    <w:rsid w:val="00665E64"/>
    <w:rsid w:val="00670CC9"/>
    <w:rsid w:val="00671777"/>
    <w:rsid w:val="00671916"/>
    <w:rsid w:val="00672FE0"/>
    <w:rsid w:val="00673BD7"/>
    <w:rsid w:val="00674BDC"/>
    <w:rsid w:val="00674E9B"/>
    <w:rsid w:val="00676C05"/>
    <w:rsid w:val="00677C1C"/>
    <w:rsid w:val="00680D3F"/>
    <w:rsid w:val="006813C7"/>
    <w:rsid w:val="00682BA7"/>
    <w:rsid w:val="0068441B"/>
    <w:rsid w:val="006844B6"/>
    <w:rsid w:val="006877F2"/>
    <w:rsid w:val="00690632"/>
    <w:rsid w:val="00692258"/>
    <w:rsid w:val="00693555"/>
    <w:rsid w:val="00694133"/>
    <w:rsid w:val="00695388"/>
    <w:rsid w:val="0069774D"/>
    <w:rsid w:val="006A1DF2"/>
    <w:rsid w:val="006A49BD"/>
    <w:rsid w:val="006A5516"/>
    <w:rsid w:val="006A677D"/>
    <w:rsid w:val="006A7A5D"/>
    <w:rsid w:val="006B50C7"/>
    <w:rsid w:val="006B689C"/>
    <w:rsid w:val="006B726B"/>
    <w:rsid w:val="006B74A0"/>
    <w:rsid w:val="006C1768"/>
    <w:rsid w:val="006C1A35"/>
    <w:rsid w:val="006C2567"/>
    <w:rsid w:val="006C57DD"/>
    <w:rsid w:val="006C7B47"/>
    <w:rsid w:val="006D600A"/>
    <w:rsid w:val="006D6A35"/>
    <w:rsid w:val="006E07C2"/>
    <w:rsid w:val="006F0EA7"/>
    <w:rsid w:val="006F2CD7"/>
    <w:rsid w:val="006F5A45"/>
    <w:rsid w:val="006F687A"/>
    <w:rsid w:val="00702488"/>
    <w:rsid w:val="00704D8F"/>
    <w:rsid w:val="00710ED2"/>
    <w:rsid w:val="00715497"/>
    <w:rsid w:val="00715E29"/>
    <w:rsid w:val="00716250"/>
    <w:rsid w:val="00717474"/>
    <w:rsid w:val="00721079"/>
    <w:rsid w:val="00723F77"/>
    <w:rsid w:val="00724C56"/>
    <w:rsid w:val="00724CCC"/>
    <w:rsid w:val="00726657"/>
    <w:rsid w:val="007279C9"/>
    <w:rsid w:val="007302DE"/>
    <w:rsid w:val="0073206C"/>
    <w:rsid w:val="00734BA7"/>
    <w:rsid w:val="007365CA"/>
    <w:rsid w:val="007400AE"/>
    <w:rsid w:val="007426CA"/>
    <w:rsid w:val="00742A65"/>
    <w:rsid w:val="00742E6F"/>
    <w:rsid w:val="00752BC3"/>
    <w:rsid w:val="00753195"/>
    <w:rsid w:val="0075374A"/>
    <w:rsid w:val="007551B9"/>
    <w:rsid w:val="00756B59"/>
    <w:rsid w:val="00761365"/>
    <w:rsid w:val="00763832"/>
    <w:rsid w:val="00766C9F"/>
    <w:rsid w:val="00767EE5"/>
    <w:rsid w:val="00770A18"/>
    <w:rsid w:val="00770BC6"/>
    <w:rsid w:val="00771A5D"/>
    <w:rsid w:val="0077450F"/>
    <w:rsid w:val="00775BF9"/>
    <w:rsid w:val="007803A2"/>
    <w:rsid w:val="00781AFC"/>
    <w:rsid w:val="007835FD"/>
    <w:rsid w:val="007840C4"/>
    <w:rsid w:val="007844E3"/>
    <w:rsid w:val="007847F1"/>
    <w:rsid w:val="00785665"/>
    <w:rsid w:val="0078612C"/>
    <w:rsid w:val="00786580"/>
    <w:rsid w:val="00787E0D"/>
    <w:rsid w:val="00791979"/>
    <w:rsid w:val="00791D05"/>
    <w:rsid w:val="00792281"/>
    <w:rsid w:val="00792B07"/>
    <w:rsid w:val="007945BF"/>
    <w:rsid w:val="00794E59"/>
    <w:rsid w:val="0079680A"/>
    <w:rsid w:val="007A0B46"/>
    <w:rsid w:val="007A2144"/>
    <w:rsid w:val="007A474A"/>
    <w:rsid w:val="007A6595"/>
    <w:rsid w:val="007B4B1D"/>
    <w:rsid w:val="007B5420"/>
    <w:rsid w:val="007B6B24"/>
    <w:rsid w:val="007C05CA"/>
    <w:rsid w:val="007C210A"/>
    <w:rsid w:val="007C442F"/>
    <w:rsid w:val="007C4A5D"/>
    <w:rsid w:val="007D061B"/>
    <w:rsid w:val="007D426A"/>
    <w:rsid w:val="007D44B2"/>
    <w:rsid w:val="007D45A2"/>
    <w:rsid w:val="007D5E4D"/>
    <w:rsid w:val="007D7015"/>
    <w:rsid w:val="007D7549"/>
    <w:rsid w:val="007E0BFD"/>
    <w:rsid w:val="007E1CCC"/>
    <w:rsid w:val="007E1D56"/>
    <w:rsid w:val="007E389C"/>
    <w:rsid w:val="007E4B04"/>
    <w:rsid w:val="007E4B8B"/>
    <w:rsid w:val="007E519C"/>
    <w:rsid w:val="007E612A"/>
    <w:rsid w:val="007E727F"/>
    <w:rsid w:val="007F2267"/>
    <w:rsid w:val="007F28D9"/>
    <w:rsid w:val="007F5432"/>
    <w:rsid w:val="007F6372"/>
    <w:rsid w:val="007F657E"/>
    <w:rsid w:val="007F6FDB"/>
    <w:rsid w:val="007F760B"/>
    <w:rsid w:val="007F79EA"/>
    <w:rsid w:val="007F7C08"/>
    <w:rsid w:val="00803700"/>
    <w:rsid w:val="00803AD0"/>
    <w:rsid w:val="00806B5B"/>
    <w:rsid w:val="00810CA6"/>
    <w:rsid w:val="00812683"/>
    <w:rsid w:val="008139A7"/>
    <w:rsid w:val="00814B0B"/>
    <w:rsid w:val="008156CD"/>
    <w:rsid w:val="00815EB4"/>
    <w:rsid w:val="0081728C"/>
    <w:rsid w:val="00817398"/>
    <w:rsid w:val="00817AF9"/>
    <w:rsid w:val="00821307"/>
    <w:rsid w:val="00824A52"/>
    <w:rsid w:val="00824DDF"/>
    <w:rsid w:val="00827C05"/>
    <w:rsid w:val="00832B5C"/>
    <w:rsid w:val="00832D63"/>
    <w:rsid w:val="008340C1"/>
    <w:rsid w:val="00834267"/>
    <w:rsid w:val="00835EDF"/>
    <w:rsid w:val="008402A2"/>
    <w:rsid w:val="00840DDC"/>
    <w:rsid w:val="00842140"/>
    <w:rsid w:val="00842273"/>
    <w:rsid w:val="0084236D"/>
    <w:rsid w:val="00844BE2"/>
    <w:rsid w:val="00846DC7"/>
    <w:rsid w:val="0085388D"/>
    <w:rsid w:val="00854A72"/>
    <w:rsid w:val="0085553C"/>
    <w:rsid w:val="008562DB"/>
    <w:rsid w:val="00856854"/>
    <w:rsid w:val="0085779E"/>
    <w:rsid w:val="008604C0"/>
    <w:rsid w:val="00863D27"/>
    <w:rsid w:val="008643AC"/>
    <w:rsid w:val="00866690"/>
    <w:rsid w:val="0086725F"/>
    <w:rsid w:val="00867EFA"/>
    <w:rsid w:val="00871526"/>
    <w:rsid w:val="00872233"/>
    <w:rsid w:val="00872947"/>
    <w:rsid w:val="00873DDA"/>
    <w:rsid w:val="00881B7B"/>
    <w:rsid w:val="00882475"/>
    <w:rsid w:val="00882ED0"/>
    <w:rsid w:val="008842FE"/>
    <w:rsid w:val="008851DA"/>
    <w:rsid w:val="0088530F"/>
    <w:rsid w:val="00885B9C"/>
    <w:rsid w:val="00887115"/>
    <w:rsid w:val="0089193B"/>
    <w:rsid w:val="0089295B"/>
    <w:rsid w:val="00892ABA"/>
    <w:rsid w:val="0089643B"/>
    <w:rsid w:val="00897BB8"/>
    <w:rsid w:val="00897D51"/>
    <w:rsid w:val="008A2772"/>
    <w:rsid w:val="008A343F"/>
    <w:rsid w:val="008A504B"/>
    <w:rsid w:val="008A63C9"/>
    <w:rsid w:val="008A71D7"/>
    <w:rsid w:val="008A7E15"/>
    <w:rsid w:val="008B178C"/>
    <w:rsid w:val="008B1ADC"/>
    <w:rsid w:val="008B5E61"/>
    <w:rsid w:val="008B636A"/>
    <w:rsid w:val="008B6BC4"/>
    <w:rsid w:val="008B7242"/>
    <w:rsid w:val="008B772C"/>
    <w:rsid w:val="008C0268"/>
    <w:rsid w:val="008C1D2A"/>
    <w:rsid w:val="008C2B50"/>
    <w:rsid w:val="008C63AA"/>
    <w:rsid w:val="008C7491"/>
    <w:rsid w:val="008C77F0"/>
    <w:rsid w:val="008C7C39"/>
    <w:rsid w:val="008D110E"/>
    <w:rsid w:val="008D34CE"/>
    <w:rsid w:val="008D4731"/>
    <w:rsid w:val="008D5848"/>
    <w:rsid w:val="008D7E8B"/>
    <w:rsid w:val="008E1971"/>
    <w:rsid w:val="008E4D0A"/>
    <w:rsid w:val="008E5CEC"/>
    <w:rsid w:val="008E6BC6"/>
    <w:rsid w:val="008E6BD5"/>
    <w:rsid w:val="008E7A5E"/>
    <w:rsid w:val="008F20E7"/>
    <w:rsid w:val="008F2470"/>
    <w:rsid w:val="008F2DC5"/>
    <w:rsid w:val="008F3022"/>
    <w:rsid w:val="008F3F05"/>
    <w:rsid w:val="008F43B4"/>
    <w:rsid w:val="008F43F7"/>
    <w:rsid w:val="008F7186"/>
    <w:rsid w:val="008F7F13"/>
    <w:rsid w:val="009003E4"/>
    <w:rsid w:val="00900F29"/>
    <w:rsid w:val="0090281A"/>
    <w:rsid w:val="00905EB8"/>
    <w:rsid w:val="00910C7C"/>
    <w:rsid w:val="00923E06"/>
    <w:rsid w:val="00923E7E"/>
    <w:rsid w:val="00927126"/>
    <w:rsid w:val="0092773E"/>
    <w:rsid w:val="009322D8"/>
    <w:rsid w:val="009440A4"/>
    <w:rsid w:val="00944513"/>
    <w:rsid w:val="00944E34"/>
    <w:rsid w:val="00947062"/>
    <w:rsid w:val="00951219"/>
    <w:rsid w:val="009515F2"/>
    <w:rsid w:val="00954767"/>
    <w:rsid w:val="00954E09"/>
    <w:rsid w:val="00956C3A"/>
    <w:rsid w:val="009602FF"/>
    <w:rsid w:val="0096483F"/>
    <w:rsid w:val="00965647"/>
    <w:rsid w:val="00967C55"/>
    <w:rsid w:val="009705B5"/>
    <w:rsid w:val="00971B5E"/>
    <w:rsid w:val="00972333"/>
    <w:rsid w:val="009804A6"/>
    <w:rsid w:val="009836DC"/>
    <w:rsid w:val="00983C37"/>
    <w:rsid w:val="00990C3D"/>
    <w:rsid w:val="0099106F"/>
    <w:rsid w:val="00991D45"/>
    <w:rsid w:val="009927E0"/>
    <w:rsid w:val="009947EA"/>
    <w:rsid w:val="009A100C"/>
    <w:rsid w:val="009A14B8"/>
    <w:rsid w:val="009A28F0"/>
    <w:rsid w:val="009A29EE"/>
    <w:rsid w:val="009A43DF"/>
    <w:rsid w:val="009A4622"/>
    <w:rsid w:val="009A57D7"/>
    <w:rsid w:val="009A72D3"/>
    <w:rsid w:val="009A7FC5"/>
    <w:rsid w:val="009B2F12"/>
    <w:rsid w:val="009B356D"/>
    <w:rsid w:val="009B5177"/>
    <w:rsid w:val="009B5271"/>
    <w:rsid w:val="009C3D70"/>
    <w:rsid w:val="009C5B86"/>
    <w:rsid w:val="009C60F3"/>
    <w:rsid w:val="009C64A7"/>
    <w:rsid w:val="009C7480"/>
    <w:rsid w:val="009D0BF0"/>
    <w:rsid w:val="009D0BFA"/>
    <w:rsid w:val="009D1496"/>
    <w:rsid w:val="009D29A6"/>
    <w:rsid w:val="009D6AF2"/>
    <w:rsid w:val="009E02FC"/>
    <w:rsid w:val="009E6B84"/>
    <w:rsid w:val="009F038E"/>
    <w:rsid w:val="009F34C5"/>
    <w:rsid w:val="009F4299"/>
    <w:rsid w:val="009F42A4"/>
    <w:rsid w:val="009F4661"/>
    <w:rsid w:val="009F5643"/>
    <w:rsid w:val="009F5797"/>
    <w:rsid w:val="009F582C"/>
    <w:rsid w:val="009F758B"/>
    <w:rsid w:val="009F7992"/>
    <w:rsid w:val="00A0311E"/>
    <w:rsid w:val="00A060CC"/>
    <w:rsid w:val="00A0798F"/>
    <w:rsid w:val="00A1326B"/>
    <w:rsid w:val="00A15CF6"/>
    <w:rsid w:val="00A20A55"/>
    <w:rsid w:val="00A246FC"/>
    <w:rsid w:val="00A24DD4"/>
    <w:rsid w:val="00A25177"/>
    <w:rsid w:val="00A25646"/>
    <w:rsid w:val="00A343A3"/>
    <w:rsid w:val="00A34A22"/>
    <w:rsid w:val="00A34EA0"/>
    <w:rsid w:val="00A352A7"/>
    <w:rsid w:val="00A370AE"/>
    <w:rsid w:val="00A4233F"/>
    <w:rsid w:val="00A43927"/>
    <w:rsid w:val="00A43B56"/>
    <w:rsid w:val="00A47463"/>
    <w:rsid w:val="00A5004F"/>
    <w:rsid w:val="00A51068"/>
    <w:rsid w:val="00A51867"/>
    <w:rsid w:val="00A533C6"/>
    <w:rsid w:val="00A5385C"/>
    <w:rsid w:val="00A56126"/>
    <w:rsid w:val="00A56D4C"/>
    <w:rsid w:val="00A63873"/>
    <w:rsid w:val="00A652E2"/>
    <w:rsid w:val="00A67B64"/>
    <w:rsid w:val="00A70A90"/>
    <w:rsid w:val="00A728B0"/>
    <w:rsid w:val="00A76ABA"/>
    <w:rsid w:val="00A77148"/>
    <w:rsid w:val="00A77498"/>
    <w:rsid w:val="00A83B33"/>
    <w:rsid w:val="00A85868"/>
    <w:rsid w:val="00A861E5"/>
    <w:rsid w:val="00A8670B"/>
    <w:rsid w:val="00A86775"/>
    <w:rsid w:val="00A87621"/>
    <w:rsid w:val="00A908A4"/>
    <w:rsid w:val="00A92263"/>
    <w:rsid w:val="00A924C2"/>
    <w:rsid w:val="00A92D5D"/>
    <w:rsid w:val="00A95086"/>
    <w:rsid w:val="00AA09F1"/>
    <w:rsid w:val="00AA0AF2"/>
    <w:rsid w:val="00AA10ED"/>
    <w:rsid w:val="00AA332A"/>
    <w:rsid w:val="00AA62B8"/>
    <w:rsid w:val="00AA7340"/>
    <w:rsid w:val="00AB0D00"/>
    <w:rsid w:val="00AB111A"/>
    <w:rsid w:val="00AB243E"/>
    <w:rsid w:val="00AB37B7"/>
    <w:rsid w:val="00AB45E0"/>
    <w:rsid w:val="00AB57D0"/>
    <w:rsid w:val="00AB7EC0"/>
    <w:rsid w:val="00AB7F4A"/>
    <w:rsid w:val="00AC0222"/>
    <w:rsid w:val="00AC1F55"/>
    <w:rsid w:val="00AC2ECB"/>
    <w:rsid w:val="00AC34CE"/>
    <w:rsid w:val="00AD251E"/>
    <w:rsid w:val="00AD25E1"/>
    <w:rsid w:val="00AD382A"/>
    <w:rsid w:val="00AD5216"/>
    <w:rsid w:val="00AD5B5C"/>
    <w:rsid w:val="00AE0270"/>
    <w:rsid w:val="00AE1F89"/>
    <w:rsid w:val="00AE27B6"/>
    <w:rsid w:val="00AE2F40"/>
    <w:rsid w:val="00AE46F1"/>
    <w:rsid w:val="00AE55A7"/>
    <w:rsid w:val="00AF0AD0"/>
    <w:rsid w:val="00AF1869"/>
    <w:rsid w:val="00AF2001"/>
    <w:rsid w:val="00AF2260"/>
    <w:rsid w:val="00AF283C"/>
    <w:rsid w:val="00AF30C4"/>
    <w:rsid w:val="00B010CF"/>
    <w:rsid w:val="00B01C54"/>
    <w:rsid w:val="00B02FE7"/>
    <w:rsid w:val="00B030EB"/>
    <w:rsid w:val="00B062EF"/>
    <w:rsid w:val="00B06B53"/>
    <w:rsid w:val="00B070CB"/>
    <w:rsid w:val="00B105A3"/>
    <w:rsid w:val="00B132B7"/>
    <w:rsid w:val="00B15665"/>
    <w:rsid w:val="00B15F2A"/>
    <w:rsid w:val="00B17E2C"/>
    <w:rsid w:val="00B2059E"/>
    <w:rsid w:val="00B2060E"/>
    <w:rsid w:val="00B20C8D"/>
    <w:rsid w:val="00B21B94"/>
    <w:rsid w:val="00B2560E"/>
    <w:rsid w:val="00B262CC"/>
    <w:rsid w:val="00B27C74"/>
    <w:rsid w:val="00B30089"/>
    <w:rsid w:val="00B303F7"/>
    <w:rsid w:val="00B30A70"/>
    <w:rsid w:val="00B311B7"/>
    <w:rsid w:val="00B35948"/>
    <w:rsid w:val="00B44EFF"/>
    <w:rsid w:val="00B46B56"/>
    <w:rsid w:val="00B47515"/>
    <w:rsid w:val="00B523ED"/>
    <w:rsid w:val="00B52E24"/>
    <w:rsid w:val="00B54A7D"/>
    <w:rsid w:val="00B5590B"/>
    <w:rsid w:val="00B55F3E"/>
    <w:rsid w:val="00B57147"/>
    <w:rsid w:val="00B60660"/>
    <w:rsid w:val="00B610A3"/>
    <w:rsid w:val="00B658CE"/>
    <w:rsid w:val="00B6636A"/>
    <w:rsid w:val="00B742EA"/>
    <w:rsid w:val="00B810B8"/>
    <w:rsid w:val="00B81307"/>
    <w:rsid w:val="00B833F6"/>
    <w:rsid w:val="00B84A4B"/>
    <w:rsid w:val="00B86CC4"/>
    <w:rsid w:val="00B87983"/>
    <w:rsid w:val="00B91BE3"/>
    <w:rsid w:val="00B91E83"/>
    <w:rsid w:val="00B922A0"/>
    <w:rsid w:val="00B9307D"/>
    <w:rsid w:val="00B93FB4"/>
    <w:rsid w:val="00B94D43"/>
    <w:rsid w:val="00B94EC0"/>
    <w:rsid w:val="00B9542B"/>
    <w:rsid w:val="00B95E30"/>
    <w:rsid w:val="00B96899"/>
    <w:rsid w:val="00B968E4"/>
    <w:rsid w:val="00BA5D77"/>
    <w:rsid w:val="00BA5F94"/>
    <w:rsid w:val="00BA6FB9"/>
    <w:rsid w:val="00BA71A3"/>
    <w:rsid w:val="00BA7930"/>
    <w:rsid w:val="00BB0DDC"/>
    <w:rsid w:val="00BB4D74"/>
    <w:rsid w:val="00BB7952"/>
    <w:rsid w:val="00BB798A"/>
    <w:rsid w:val="00BC0F33"/>
    <w:rsid w:val="00BD2FDB"/>
    <w:rsid w:val="00BD455B"/>
    <w:rsid w:val="00BD49D8"/>
    <w:rsid w:val="00BE3F8F"/>
    <w:rsid w:val="00BE6C5A"/>
    <w:rsid w:val="00BE7FE5"/>
    <w:rsid w:val="00BF06CA"/>
    <w:rsid w:val="00BF1688"/>
    <w:rsid w:val="00BF3399"/>
    <w:rsid w:val="00BF38A7"/>
    <w:rsid w:val="00BF4645"/>
    <w:rsid w:val="00BF50B3"/>
    <w:rsid w:val="00C00509"/>
    <w:rsid w:val="00C00C7C"/>
    <w:rsid w:val="00C017A3"/>
    <w:rsid w:val="00C06F09"/>
    <w:rsid w:val="00C101E5"/>
    <w:rsid w:val="00C106B0"/>
    <w:rsid w:val="00C13A16"/>
    <w:rsid w:val="00C141E2"/>
    <w:rsid w:val="00C14AFC"/>
    <w:rsid w:val="00C15C7F"/>
    <w:rsid w:val="00C2148B"/>
    <w:rsid w:val="00C21D17"/>
    <w:rsid w:val="00C24CB1"/>
    <w:rsid w:val="00C25AD9"/>
    <w:rsid w:val="00C30055"/>
    <w:rsid w:val="00C34111"/>
    <w:rsid w:val="00C35D60"/>
    <w:rsid w:val="00C36887"/>
    <w:rsid w:val="00C372DA"/>
    <w:rsid w:val="00C40895"/>
    <w:rsid w:val="00C50BB5"/>
    <w:rsid w:val="00C51798"/>
    <w:rsid w:val="00C52F6A"/>
    <w:rsid w:val="00C55382"/>
    <w:rsid w:val="00C55734"/>
    <w:rsid w:val="00C56130"/>
    <w:rsid w:val="00C57AE9"/>
    <w:rsid w:val="00C60C93"/>
    <w:rsid w:val="00C6181E"/>
    <w:rsid w:val="00C625F0"/>
    <w:rsid w:val="00C62EDE"/>
    <w:rsid w:val="00C63155"/>
    <w:rsid w:val="00C72B90"/>
    <w:rsid w:val="00C72DBD"/>
    <w:rsid w:val="00C73382"/>
    <w:rsid w:val="00C73D3C"/>
    <w:rsid w:val="00C82E48"/>
    <w:rsid w:val="00C83D51"/>
    <w:rsid w:val="00C83E53"/>
    <w:rsid w:val="00C841BB"/>
    <w:rsid w:val="00C85AAD"/>
    <w:rsid w:val="00C85BED"/>
    <w:rsid w:val="00C86E51"/>
    <w:rsid w:val="00C87637"/>
    <w:rsid w:val="00C92ACB"/>
    <w:rsid w:val="00C9592E"/>
    <w:rsid w:val="00CA0156"/>
    <w:rsid w:val="00CA7A6E"/>
    <w:rsid w:val="00CB1ECF"/>
    <w:rsid w:val="00CB2437"/>
    <w:rsid w:val="00CB4199"/>
    <w:rsid w:val="00CB4538"/>
    <w:rsid w:val="00CC0206"/>
    <w:rsid w:val="00CC05C4"/>
    <w:rsid w:val="00CC0CB9"/>
    <w:rsid w:val="00CC2580"/>
    <w:rsid w:val="00CC3468"/>
    <w:rsid w:val="00CC3D63"/>
    <w:rsid w:val="00CD0B71"/>
    <w:rsid w:val="00CD2B3C"/>
    <w:rsid w:val="00CD2E5A"/>
    <w:rsid w:val="00CD31FE"/>
    <w:rsid w:val="00CD428C"/>
    <w:rsid w:val="00CE055D"/>
    <w:rsid w:val="00CE4144"/>
    <w:rsid w:val="00CF0750"/>
    <w:rsid w:val="00CF33A8"/>
    <w:rsid w:val="00D01469"/>
    <w:rsid w:val="00D03622"/>
    <w:rsid w:val="00D053BD"/>
    <w:rsid w:val="00D05810"/>
    <w:rsid w:val="00D07ED4"/>
    <w:rsid w:val="00D11DB8"/>
    <w:rsid w:val="00D12EB7"/>
    <w:rsid w:val="00D13D18"/>
    <w:rsid w:val="00D14B0C"/>
    <w:rsid w:val="00D14DFB"/>
    <w:rsid w:val="00D16901"/>
    <w:rsid w:val="00D16FB0"/>
    <w:rsid w:val="00D172AF"/>
    <w:rsid w:val="00D2409A"/>
    <w:rsid w:val="00D24940"/>
    <w:rsid w:val="00D26E3A"/>
    <w:rsid w:val="00D30BD7"/>
    <w:rsid w:val="00D32644"/>
    <w:rsid w:val="00D331F4"/>
    <w:rsid w:val="00D35BC8"/>
    <w:rsid w:val="00D35E66"/>
    <w:rsid w:val="00D36C4B"/>
    <w:rsid w:val="00D404E1"/>
    <w:rsid w:val="00D42006"/>
    <w:rsid w:val="00D4221A"/>
    <w:rsid w:val="00D42DB8"/>
    <w:rsid w:val="00D4396F"/>
    <w:rsid w:val="00D4552B"/>
    <w:rsid w:val="00D47F88"/>
    <w:rsid w:val="00D52022"/>
    <w:rsid w:val="00D52333"/>
    <w:rsid w:val="00D536B9"/>
    <w:rsid w:val="00D5573D"/>
    <w:rsid w:val="00D56860"/>
    <w:rsid w:val="00D57616"/>
    <w:rsid w:val="00D57DFA"/>
    <w:rsid w:val="00D60E09"/>
    <w:rsid w:val="00D62E52"/>
    <w:rsid w:val="00D62F31"/>
    <w:rsid w:val="00D63F1B"/>
    <w:rsid w:val="00D67BD6"/>
    <w:rsid w:val="00D709A6"/>
    <w:rsid w:val="00D717D4"/>
    <w:rsid w:val="00D7467E"/>
    <w:rsid w:val="00D76327"/>
    <w:rsid w:val="00D805DA"/>
    <w:rsid w:val="00D80B6D"/>
    <w:rsid w:val="00D82573"/>
    <w:rsid w:val="00D87651"/>
    <w:rsid w:val="00D90173"/>
    <w:rsid w:val="00D902E9"/>
    <w:rsid w:val="00D91C7D"/>
    <w:rsid w:val="00D937FA"/>
    <w:rsid w:val="00D96A4C"/>
    <w:rsid w:val="00DA10EA"/>
    <w:rsid w:val="00DA33C1"/>
    <w:rsid w:val="00DA6660"/>
    <w:rsid w:val="00DB0178"/>
    <w:rsid w:val="00DB3698"/>
    <w:rsid w:val="00DB3A44"/>
    <w:rsid w:val="00DB7ED1"/>
    <w:rsid w:val="00DC1F8A"/>
    <w:rsid w:val="00DC4C4C"/>
    <w:rsid w:val="00DC5219"/>
    <w:rsid w:val="00DC55DD"/>
    <w:rsid w:val="00DC75A5"/>
    <w:rsid w:val="00DD22EE"/>
    <w:rsid w:val="00DD3456"/>
    <w:rsid w:val="00DD35AE"/>
    <w:rsid w:val="00DD5AA0"/>
    <w:rsid w:val="00DD5E9D"/>
    <w:rsid w:val="00DD63F4"/>
    <w:rsid w:val="00DE5202"/>
    <w:rsid w:val="00DE55BE"/>
    <w:rsid w:val="00DE75EE"/>
    <w:rsid w:val="00DE7D1A"/>
    <w:rsid w:val="00DE7FA6"/>
    <w:rsid w:val="00DF1838"/>
    <w:rsid w:val="00DF5805"/>
    <w:rsid w:val="00E00035"/>
    <w:rsid w:val="00E04681"/>
    <w:rsid w:val="00E05D38"/>
    <w:rsid w:val="00E0747F"/>
    <w:rsid w:val="00E12C18"/>
    <w:rsid w:val="00E138B8"/>
    <w:rsid w:val="00E15F5C"/>
    <w:rsid w:val="00E20B77"/>
    <w:rsid w:val="00E21719"/>
    <w:rsid w:val="00E23732"/>
    <w:rsid w:val="00E2501D"/>
    <w:rsid w:val="00E2636D"/>
    <w:rsid w:val="00E26E3B"/>
    <w:rsid w:val="00E270E0"/>
    <w:rsid w:val="00E27C97"/>
    <w:rsid w:val="00E30893"/>
    <w:rsid w:val="00E31411"/>
    <w:rsid w:val="00E3449D"/>
    <w:rsid w:val="00E37592"/>
    <w:rsid w:val="00E40781"/>
    <w:rsid w:val="00E42542"/>
    <w:rsid w:val="00E4351B"/>
    <w:rsid w:val="00E52BCD"/>
    <w:rsid w:val="00E5532B"/>
    <w:rsid w:val="00E6046F"/>
    <w:rsid w:val="00E60D0C"/>
    <w:rsid w:val="00E60E94"/>
    <w:rsid w:val="00E613B4"/>
    <w:rsid w:val="00E6158D"/>
    <w:rsid w:val="00E63193"/>
    <w:rsid w:val="00E637A8"/>
    <w:rsid w:val="00E65240"/>
    <w:rsid w:val="00E672D8"/>
    <w:rsid w:val="00E672F8"/>
    <w:rsid w:val="00E6779E"/>
    <w:rsid w:val="00E67FBC"/>
    <w:rsid w:val="00E71385"/>
    <w:rsid w:val="00E716F8"/>
    <w:rsid w:val="00E73108"/>
    <w:rsid w:val="00E74D33"/>
    <w:rsid w:val="00E80819"/>
    <w:rsid w:val="00E86041"/>
    <w:rsid w:val="00E861A0"/>
    <w:rsid w:val="00E91309"/>
    <w:rsid w:val="00E92321"/>
    <w:rsid w:val="00E932D4"/>
    <w:rsid w:val="00E97AC8"/>
    <w:rsid w:val="00EA1EA6"/>
    <w:rsid w:val="00EA3103"/>
    <w:rsid w:val="00EB40B7"/>
    <w:rsid w:val="00EB5337"/>
    <w:rsid w:val="00EB5A84"/>
    <w:rsid w:val="00EC0494"/>
    <w:rsid w:val="00EC6898"/>
    <w:rsid w:val="00EC6ECF"/>
    <w:rsid w:val="00EC78D1"/>
    <w:rsid w:val="00EC7C4B"/>
    <w:rsid w:val="00ED13BD"/>
    <w:rsid w:val="00ED1D36"/>
    <w:rsid w:val="00ED4B40"/>
    <w:rsid w:val="00ED580C"/>
    <w:rsid w:val="00ED71EF"/>
    <w:rsid w:val="00ED759F"/>
    <w:rsid w:val="00ED7AA7"/>
    <w:rsid w:val="00EE2463"/>
    <w:rsid w:val="00EE4C1A"/>
    <w:rsid w:val="00EE7022"/>
    <w:rsid w:val="00EF176B"/>
    <w:rsid w:val="00EF3BA1"/>
    <w:rsid w:val="00EF42D7"/>
    <w:rsid w:val="00EF7200"/>
    <w:rsid w:val="00F00256"/>
    <w:rsid w:val="00F0150C"/>
    <w:rsid w:val="00F02C65"/>
    <w:rsid w:val="00F03AF6"/>
    <w:rsid w:val="00F04238"/>
    <w:rsid w:val="00F0525D"/>
    <w:rsid w:val="00F07236"/>
    <w:rsid w:val="00F07E2F"/>
    <w:rsid w:val="00F11014"/>
    <w:rsid w:val="00F1283C"/>
    <w:rsid w:val="00F1353E"/>
    <w:rsid w:val="00F16BFF"/>
    <w:rsid w:val="00F202EE"/>
    <w:rsid w:val="00F20620"/>
    <w:rsid w:val="00F219D5"/>
    <w:rsid w:val="00F22D90"/>
    <w:rsid w:val="00F237DF"/>
    <w:rsid w:val="00F246EC"/>
    <w:rsid w:val="00F25DD6"/>
    <w:rsid w:val="00F31807"/>
    <w:rsid w:val="00F31959"/>
    <w:rsid w:val="00F32D8B"/>
    <w:rsid w:val="00F32E72"/>
    <w:rsid w:val="00F333D2"/>
    <w:rsid w:val="00F3387C"/>
    <w:rsid w:val="00F42CC9"/>
    <w:rsid w:val="00F45CE4"/>
    <w:rsid w:val="00F460E3"/>
    <w:rsid w:val="00F47FD0"/>
    <w:rsid w:val="00F51A8B"/>
    <w:rsid w:val="00F52A10"/>
    <w:rsid w:val="00F52CE4"/>
    <w:rsid w:val="00F555EF"/>
    <w:rsid w:val="00F5686E"/>
    <w:rsid w:val="00F57DE9"/>
    <w:rsid w:val="00F6218E"/>
    <w:rsid w:val="00F62B29"/>
    <w:rsid w:val="00F63F49"/>
    <w:rsid w:val="00F657BA"/>
    <w:rsid w:val="00F674E3"/>
    <w:rsid w:val="00F67E27"/>
    <w:rsid w:val="00F70B55"/>
    <w:rsid w:val="00F7132D"/>
    <w:rsid w:val="00F71819"/>
    <w:rsid w:val="00F730A7"/>
    <w:rsid w:val="00F73A61"/>
    <w:rsid w:val="00F749C9"/>
    <w:rsid w:val="00F76B98"/>
    <w:rsid w:val="00F7702F"/>
    <w:rsid w:val="00F806CC"/>
    <w:rsid w:val="00F82121"/>
    <w:rsid w:val="00F8263B"/>
    <w:rsid w:val="00F82C4A"/>
    <w:rsid w:val="00F82DF4"/>
    <w:rsid w:val="00F85B12"/>
    <w:rsid w:val="00F86690"/>
    <w:rsid w:val="00F92A5D"/>
    <w:rsid w:val="00F92E2B"/>
    <w:rsid w:val="00FA0F78"/>
    <w:rsid w:val="00FA161C"/>
    <w:rsid w:val="00FB0B18"/>
    <w:rsid w:val="00FB2DCA"/>
    <w:rsid w:val="00FB4F35"/>
    <w:rsid w:val="00FB792A"/>
    <w:rsid w:val="00FC2982"/>
    <w:rsid w:val="00FC5D64"/>
    <w:rsid w:val="00FC6BE4"/>
    <w:rsid w:val="00FC721F"/>
    <w:rsid w:val="00FC75FD"/>
    <w:rsid w:val="00FC79DF"/>
    <w:rsid w:val="00FD180F"/>
    <w:rsid w:val="00FD1C78"/>
    <w:rsid w:val="00FD3164"/>
    <w:rsid w:val="00FD55DB"/>
    <w:rsid w:val="00FD5EDE"/>
    <w:rsid w:val="00FD6D33"/>
    <w:rsid w:val="00FE3790"/>
    <w:rsid w:val="00FE5C8B"/>
    <w:rsid w:val="00FE7C76"/>
    <w:rsid w:val="00FF459F"/>
    <w:rsid w:val="00FF59FC"/>
    <w:rsid w:val="00FF63CD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6A24324"/>
  <w15:docId w15:val="{C8D69028-AA1D-4B3A-8992-D6AC823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1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E0D4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851DA"/>
    <w:rPr>
      <w:rFonts w:ascii="Cambria" w:eastAsia="SimSun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15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3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1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32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15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5C32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115C32"/>
  </w:style>
  <w:style w:type="paragraph" w:customStyle="1" w:styleId="Default">
    <w:name w:val="Default"/>
    <w:uiPriority w:val="99"/>
    <w:rsid w:val="00115C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5C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Heading1"/>
    <w:uiPriority w:val="99"/>
    <w:rsid w:val="00115C32"/>
    <w:pPr>
      <w:spacing w:before="0" w:after="0"/>
      <w:jc w:val="center"/>
    </w:pPr>
    <w:rPr>
      <w:rFonts w:ascii="Times New Roman" w:hAnsi="Times New Roman" w:cs="Times New Roman"/>
      <w:caps/>
      <w:kern w:val="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1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5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51DA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851DA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115C32"/>
    <w:rPr>
      <w:b/>
      <w:bCs/>
    </w:rPr>
  </w:style>
  <w:style w:type="character" w:styleId="Emphasis">
    <w:name w:val="Emphasis"/>
    <w:basedOn w:val="DefaultParagraphFont"/>
    <w:uiPriority w:val="20"/>
    <w:qFormat/>
    <w:rsid w:val="00115C32"/>
    <w:rPr>
      <w:i/>
      <w:iCs/>
    </w:rPr>
  </w:style>
  <w:style w:type="character" w:customStyle="1" w:styleId="il">
    <w:name w:val="il"/>
    <w:basedOn w:val="DefaultParagraphFont"/>
    <w:uiPriority w:val="99"/>
    <w:rsid w:val="00115C32"/>
  </w:style>
  <w:style w:type="character" w:customStyle="1" w:styleId="goog-spellcheck-word">
    <w:name w:val="goog-spellcheck-word"/>
    <w:basedOn w:val="DefaultParagraphFont"/>
    <w:uiPriority w:val="99"/>
    <w:rsid w:val="00115C32"/>
  </w:style>
  <w:style w:type="paragraph" w:styleId="NormalWeb">
    <w:name w:val="Normal (Web)"/>
    <w:basedOn w:val="Normal"/>
    <w:uiPriority w:val="99"/>
    <w:rsid w:val="00115C32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99"/>
    <w:rsid w:val="00115C32"/>
    <w:pPr>
      <w:ind w:left="720"/>
    </w:pPr>
  </w:style>
  <w:style w:type="paragraph" w:styleId="ListParagraph">
    <w:name w:val="List Paragraph"/>
    <w:basedOn w:val="Normal"/>
    <w:uiPriority w:val="34"/>
    <w:qFormat/>
    <w:rsid w:val="00096652"/>
    <w:pPr>
      <w:ind w:left="720"/>
      <w:contextualSpacing/>
    </w:pPr>
  </w:style>
  <w:style w:type="character" w:customStyle="1" w:styleId="slug-metadata-note">
    <w:name w:val="slug-metadata-note"/>
    <w:rsid w:val="00D16FB0"/>
  </w:style>
  <w:style w:type="character" w:customStyle="1" w:styleId="slug-doi">
    <w:name w:val="slug-doi"/>
    <w:rsid w:val="00D16FB0"/>
  </w:style>
  <w:style w:type="character" w:customStyle="1" w:styleId="fc1">
    <w:name w:val="fc1"/>
    <w:basedOn w:val="DefaultParagraphFont"/>
    <w:rsid w:val="00612DA9"/>
  </w:style>
  <w:style w:type="character" w:styleId="UnresolvedMention">
    <w:name w:val="Unresolved Mention"/>
    <w:basedOn w:val="DefaultParagraphFont"/>
    <w:uiPriority w:val="99"/>
    <w:semiHidden/>
    <w:unhideWhenUsed/>
    <w:rsid w:val="00DC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18669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8669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18669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0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8669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full/10.1080/07380569.2019.1600979" TargetMode="External"/><Relationship Id="rId18" Type="http://schemas.openxmlformats.org/officeDocument/2006/relationships/hyperlink" Target="http://scientificadvances.co.in/admin/img_data/1152/images/JSATA7100121791QiuWang.pdf" TargetMode="External"/><Relationship Id="rId26" Type="http://schemas.openxmlformats.org/officeDocument/2006/relationships/hyperlink" Target="http://jte.sagepub.com/content/65/2/156.abstra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ilford.com/books/Propensity-Score-Analysis/Pan-Bai/9781462519491/contents" TargetMode="External"/><Relationship Id="rId34" Type="http://schemas.openxmlformats.org/officeDocument/2006/relationships/hyperlink" Target="https://journals.sagepub.com/home/roe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psyneuen.2019.104437" TargetMode="External"/><Relationship Id="rId17" Type="http://schemas.openxmlformats.org/officeDocument/2006/relationships/hyperlink" Target="http://www.scimagojr.com/journalrank.php?category=3304" TargetMode="External"/><Relationship Id="rId25" Type="http://schemas.openxmlformats.org/officeDocument/2006/relationships/hyperlink" Target="http://ldx.sagepub.com/content/early/2013/10/28/0022219413507602" TargetMode="External"/><Relationship Id="rId33" Type="http://schemas.openxmlformats.org/officeDocument/2006/relationships/hyperlink" Target="https://news.syr.edu/blog/2019/02/03/new-book-explores-the-value-of-contemplative-pract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1532/InterdiscipEducPsychol.1.1.009" TargetMode="External"/><Relationship Id="rId20" Type="http://schemas.openxmlformats.org/officeDocument/2006/relationships/hyperlink" Target="http://dx.doi.org/10.1016/j.chb.2016.04.039" TargetMode="External"/><Relationship Id="rId29" Type="http://schemas.openxmlformats.org/officeDocument/2006/relationships/hyperlink" Target="http://204.14.132.173/pubs/journals/releases/dev-46-3-6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cet.org/main/wp-content/uploads/2019/12/3_Li.pdf" TargetMode="External"/><Relationship Id="rId24" Type="http://schemas.openxmlformats.org/officeDocument/2006/relationships/hyperlink" Target="http://dx.doi.org/10.3390/educsci5020179" TargetMode="External"/><Relationship Id="rId32" Type="http://schemas.openxmlformats.org/officeDocument/2006/relationships/hyperlink" Target="http://convention3.allacademic.com/one/aera/aera09/index.php?click_key=1&amp;cmd=Multi+Search+Search+Load+Publication&amp;publication_id=290827&amp;PHPSESSID=90ebd018fa2364584dd4be2dc899b0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chapter/10.1007/978-3-319-91584-5_3" TargetMode="External"/><Relationship Id="rId23" Type="http://schemas.openxmlformats.org/officeDocument/2006/relationships/hyperlink" Target="http://dx.doi.org/10.18642/jsata_7100121479" TargetMode="External"/><Relationship Id="rId28" Type="http://schemas.openxmlformats.org/officeDocument/2006/relationships/hyperlink" Target="http://dx.doi.org/10.1016/j.compedu.2012.03.0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uilford.com/books/Propensity-Score-Analysis/Pan-Bai/9781462519491/contents" TargetMode="External"/><Relationship Id="rId19" Type="http://schemas.openxmlformats.org/officeDocument/2006/relationships/hyperlink" Target="http://dx.doi.org/10.18642/jsata_7100121791" TargetMode="External"/><Relationship Id="rId31" Type="http://schemas.openxmlformats.org/officeDocument/2006/relationships/hyperlink" Target="http://search.proquest.com/docview/1473907401?accountid=142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gqiu@syr.edu" TargetMode="External"/><Relationship Id="rId14" Type="http://schemas.openxmlformats.org/officeDocument/2006/relationships/hyperlink" Target="http://em.rdcu.be/wf/click?upn=lMZy1lernSJ7apc5DgYM8VjzndJmtDhhhQAqNXVjkCo-3D_m46bS9cF8wlETI0zLLmw1IPcVm7txAETscTBs8r6wZNpp2RCVmf-2Fu-2BvvFJbifnawrrU3bS7FjGww1EiDiXeRZ9LGXAiYY3Db8Arj6hKClkYS-2FIq9cT79KDe0ss8n52sKRJVcwoQ0hNYf4FgJ9SVRztk4Mad1M9VKHREPZExdjE3dd1TPgm5szdlwNuDPzBWZ75uoGP6wL0ji-2F1EIKqAa5YXVBwQRAk-2F76habocnPNijgPNB6j09AqnyaC4q325OIxnexgoZW4J7S9Rp846JKuA-3D-3D" TargetMode="External"/><Relationship Id="rId22" Type="http://schemas.openxmlformats.org/officeDocument/2006/relationships/hyperlink" Target="http://dx.doi.org/10.1080/13670050.2014.887054" TargetMode="External"/><Relationship Id="rId27" Type="http://schemas.openxmlformats.org/officeDocument/2006/relationships/hyperlink" Target="http://dx.doi.org/10.1177/0013164412455027" TargetMode="External"/><Relationship Id="rId30" Type="http://schemas.openxmlformats.org/officeDocument/2006/relationships/hyperlink" Target="http://www.informaworld.com/smpp/content~db=all~content=a912018952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4AA6-10FE-4139-A9E0-67F003A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Manager/>
  <Company>Syracuse University</Company>
  <LinksUpToDate>false</LinksUpToDate>
  <CharactersWithSpaces>55698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subject/>
  <dc:creator>Qiu Wang</dc:creator>
  <cp:keywords/>
  <dc:description/>
  <cp:lastModifiedBy>Qiu Wang</cp:lastModifiedBy>
  <cp:revision>4</cp:revision>
  <cp:lastPrinted>2019-03-29T19:08:00Z</cp:lastPrinted>
  <dcterms:created xsi:type="dcterms:W3CDTF">2020-08-12T13:42:00Z</dcterms:created>
  <dcterms:modified xsi:type="dcterms:W3CDTF">2020-08-12T14:32:00Z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-1024349267</vt:i4>
  </property>
</Properties>
</file>